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6434DFBF"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F42493">
        <w:rPr>
          <w:bCs/>
          <w:noProof w:val="0"/>
          <w:sz w:val="24"/>
          <w:szCs w:val="24"/>
        </w:rPr>
        <w:t>4</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w:t>
      </w:r>
      <w:r w:rsidR="00B669E9">
        <w:rPr>
          <w:bCs/>
          <w:noProof w:val="0"/>
          <w:sz w:val="24"/>
          <w:szCs w:val="24"/>
        </w:rPr>
        <w:t>1</w:t>
      </w:r>
      <w:r w:rsidR="00DD7F04">
        <w:rPr>
          <w:bCs/>
          <w:noProof w:val="0"/>
          <w:sz w:val="24"/>
          <w:szCs w:val="24"/>
        </w:rPr>
        <w:t>3428</w:t>
      </w:r>
    </w:p>
    <w:p w14:paraId="11776FA6" w14:textId="4BBAB27B" w:rsidR="00A209D6" w:rsidRPr="00465587" w:rsidRDefault="00F42493" w:rsidP="00A209D6">
      <w:pPr>
        <w:pStyle w:val="Header"/>
        <w:tabs>
          <w:tab w:val="right" w:pos="9639"/>
        </w:tabs>
        <w:rPr>
          <w:rFonts w:eastAsia="SimSun"/>
          <w:bCs/>
          <w:sz w:val="24"/>
          <w:szCs w:val="24"/>
          <w:lang w:eastAsia="zh-CN"/>
        </w:rPr>
      </w:pPr>
      <w:r>
        <w:rPr>
          <w:rFonts w:eastAsia="SimSun"/>
          <w:bCs/>
          <w:sz w:val="24"/>
          <w:szCs w:val="24"/>
          <w:lang w:eastAsia="zh-CN"/>
        </w:rPr>
        <w:t>Chicago</w:t>
      </w:r>
      <w:r w:rsidR="00537809" w:rsidRPr="002240E0">
        <w:rPr>
          <w:rFonts w:eastAsia="SimSun"/>
          <w:bCs/>
          <w:sz w:val="24"/>
          <w:szCs w:val="24"/>
          <w:lang w:eastAsia="zh-CN"/>
        </w:rPr>
        <w:t xml:space="preserve">, </w:t>
      </w:r>
      <w:r>
        <w:rPr>
          <w:rFonts w:eastAsia="SimSun"/>
          <w:bCs/>
          <w:sz w:val="24"/>
          <w:szCs w:val="24"/>
          <w:lang w:eastAsia="zh-CN"/>
        </w:rPr>
        <w:t>USA</w:t>
      </w:r>
      <w:r w:rsidR="00537809" w:rsidRPr="002240E0">
        <w:rPr>
          <w:rFonts w:eastAsia="SimSun"/>
          <w:bCs/>
          <w:sz w:val="24"/>
          <w:szCs w:val="24"/>
          <w:lang w:eastAsia="zh-CN"/>
        </w:rPr>
        <w:t xml:space="preserve">, </w:t>
      </w:r>
      <w:r>
        <w:rPr>
          <w:rFonts w:eastAsia="SimSun"/>
          <w:bCs/>
          <w:sz w:val="24"/>
          <w:szCs w:val="24"/>
          <w:lang w:eastAsia="zh-CN"/>
        </w:rPr>
        <w:t>13</w:t>
      </w:r>
      <w:r w:rsidR="0018542A">
        <w:rPr>
          <w:rFonts w:eastAsia="SimSun"/>
          <w:bCs/>
          <w:sz w:val="24"/>
          <w:szCs w:val="24"/>
          <w:lang w:eastAsia="zh-CN"/>
        </w:rPr>
        <w:t xml:space="preserve"> </w:t>
      </w:r>
      <w:r w:rsidR="00537809" w:rsidRPr="002240E0">
        <w:rPr>
          <w:rFonts w:eastAsia="SimSun"/>
          <w:bCs/>
          <w:sz w:val="24"/>
          <w:szCs w:val="24"/>
          <w:lang w:eastAsia="zh-CN"/>
        </w:rPr>
        <w:t xml:space="preserve">– </w:t>
      </w:r>
      <w:r w:rsidR="004E7553">
        <w:rPr>
          <w:rFonts w:eastAsia="SimSun"/>
          <w:bCs/>
          <w:sz w:val="24"/>
          <w:szCs w:val="24"/>
          <w:lang w:eastAsia="zh-CN"/>
        </w:rPr>
        <w:t>1</w:t>
      </w:r>
      <w:r>
        <w:rPr>
          <w:rFonts w:eastAsia="SimSun"/>
          <w:bCs/>
          <w:sz w:val="24"/>
          <w:szCs w:val="24"/>
          <w:lang w:eastAsia="zh-CN"/>
        </w:rPr>
        <w:t>7</w:t>
      </w:r>
      <w:r w:rsidR="00537809" w:rsidRPr="002240E0">
        <w:rPr>
          <w:rFonts w:eastAsia="SimSun"/>
          <w:bCs/>
          <w:sz w:val="24"/>
          <w:szCs w:val="24"/>
          <w:lang w:eastAsia="zh-CN"/>
        </w:rPr>
        <w:t xml:space="preserve"> </w:t>
      </w:r>
      <w:r>
        <w:rPr>
          <w:rFonts w:eastAsia="SimSun"/>
          <w:bCs/>
          <w:sz w:val="24"/>
          <w:szCs w:val="24"/>
          <w:lang w:eastAsia="zh-CN"/>
        </w:rPr>
        <w:t>November</w:t>
      </w:r>
      <w:r w:rsidR="00537809" w:rsidRPr="002240E0">
        <w:rPr>
          <w:rFonts w:eastAsia="SimSun"/>
          <w:bCs/>
          <w:sz w:val="24"/>
          <w:szCs w:val="24"/>
          <w:lang w:eastAsia="zh-CN"/>
        </w:rPr>
        <w:t xml:space="preserve"> 202</w:t>
      </w:r>
      <w:r w:rsidR="00537809">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CCADB1A"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13524">
        <w:rPr>
          <w:rFonts w:cs="Arial"/>
          <w:b/>
          <w:bCs/>
          <w:sz w:val="24"/>
          <w:lang w:eastAsia="ja-JP"/>
        </w:rPr>
        <w:t>7.20.2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154CE6AC" w14:textId="08821295" w:rsidR="00E13524" w:rsidRPr="005B3540" w:rsidRDefault="00E13524" w:rsidP="00E13524">
      <w:pPr>
        <w:ind w:left="1985" w:hanging="1985"/>
        <w:rPr>
          <w:rFonts w:ascii="Arial" w:hAnsi="Arial" w:cs="Arial"/>
          <w:b/>
          <w:bCs/>
          <w:sz w:val="24"/>
        </w:rPr>
      </w:pPr>
      <w:r w:rsidRPr="005B3540">
        <w:rPr>
          <w:rFonts w:ascii="Arial" w:hAnsi="Arial" w:cs="Arial"/>
          <w:b/>
          <w:bCs/>
          <w:sz w:val="24"/>
        </w:rPr>
        <w:t>Title:</w:t>
      </w:r>
      <w:r w:rsidRPr="005B3540">
        <w:rPr>
          <w:rFonts w:ascii="Arial" w:hAnsi="Arial" w:cs="Arial"/>
          <w:b/>
          <w:bCs/>
          <w:sz w:val="24"/>
        </w:rPr>
        <w:tab/>
      </w:r>
      <w:r w:rsidR="00793D97">
        <w:rPr>
          <w:rFonts w:ascii="Arial" w:hAnsi="Arial" w:cs="Arial"/>
          <w:b/>
          <w:bCs/>
          <w:sz w:val="24"/>
        </w:rPr>
        <w:t xml:space="preserve">Contention resolution </w:t>
      </w:r>
      <w:r>
        <w:rPr>
          <w:rFonts w:ascii="Arial" w:hAnsi="Arial" w:cs="Arial"/>
          <w:b/>
          <w:bCs/>
          <w:sz w:val="24"/>
        </w:rPr>
        <w:t xml:space="preserve">while </w:t>
      </w:r>
      <w:proofErr w:type="spellStart"/>
      <w:r>
        <w:rPr>
          <w:rFonts w:ascii="Arial" w:hAnsi="Arial" w:cs="Arial"/>
          <w:b/>
          <w:bCs/>
          <w:sz w:val="24"/>
        </w:rPr>
        <w:t>SpCell</w:t>
      </w:r>
      <w:proofErr w:type="spellEnd"/>
      <w:r>
        <w:rPr>
          <w:rFonts w:ascii="Arial" w:hAnsi="Arial" w:cs="Arial"/>
          <w:b/>
          <w:bCs/>
          <w:sz w:val="24"/>
        </w:rPr>
        <w:t xml:space="preserve"> is configured with 2 TAGs</w:t>
      </w:r>
    </w:p>
    <w:p w14:paraId="4239FF32" w14:textId="77777777" w:rsidR="00E13524" w:rsidRPr="00B266B0" w:rsidRDefault="00E13524" w:rsidP="00E13524">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Pr="005B3540">
        <w:rPr>
          <w:rFonts w:ascii="Arial" w:hAnsi="Arial" w:cs="Arial"/>
          <w:b/>
          <w:bCs/>
          <w:sz w:val="24"/>
        </w:rPr>
        <w:t>NR_MIMO_evo_DL_UL</w:t>
      </w:r>
      <w:proofErr w:type="spellEnd"/>
      <w:r w:rsidRPr="005B3540">
        <w:rPr>
          <w:rFonts w:ascii="Arial" w:hAnsi="Arial" w:cs="Arial"/>
          <w:b/>
          <w:bCs/>
          <w:sz w:val="24"/>
        </w:rPr>
        <w:t>-Core</w:t>
      </w:r>
      <w:r>
        <w:rPr>
          <w:rFonts w:ascii="Arial" w:hAnsi="Arial" w:cs="Arial"/>
          <w:b/>
          <w:bCs/>
          <w:sz w:val="24"/>
        </w:rPr>
        <w:t xml:space="preserve"> - Release 18</w:t>
      </w:r>
    </w:p>
    <w:p w14:paraId="45FFE92C" w14:textId="77777777" w:rsidR="00E13524" w:rsidRPr="00B266B0" w:rsidRDefault="00E13524" w:rsidP="00E13524">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6E8D348C" w:rsidR="009339CB" w:rsidRDefault="00E13524" w:rsidP="009339CB">
      <w:r>
        <w:t>RAN2#123-Bis agreed the following:</w:t>
      </w:r>
    </w:p>
    <w:tbl>
      <w:tblPr>
        <w:tblStyle w:val="TableGrid"/>
        <w:tblW w:w="0" w:type="auto"/>
        <w:tblLook w:val="04A0" w:firstRow="1" w:lastRow="0" w:firstColumn="1" w:lastColumn="0" w:noHBand="0" w:noVBand="1"/>
      </w:tblPr>
      <w:tblGrid>
        <w:gridCol w:w="9631"/>
      </w:tblGrid>
      <w:tr w:rsidR="00D81373" w14:paraId="6010872C" w14:textId="77777777" w:rsidTr="00D81373">
        <w:tc>
          <w:tcPr>
            <w:tcW w:w="9631" w:type="dxa"/>
          </w:tcPr>
          <w:p w14:paraId="1FF3FBF3" w14:textId="77777777" w:rsidR="00D81373" w:rsidRPr="00D81373" w:rsidRDefault="00D81373" w:rsidP="00D81373">
            <w:pPr>
              <w:pStyle w:val="Agreement"/>
              <w:rPr>
                <w:i/>
                <w:iCs/>
                <w:u w:val="single"/>
                <w:lang w:eastAsia="zh-CN"/>
              </w:rPr>
            </w:pPr>
            <w:r w:rsidRPr="00D81373">
              <w:rPr>
                <w:i/>
                <w:iCs/>
                <w:lang w:eastAsia="zh-CN"/>
              </w:rPr>
              <w:t xml:space="preserve">One R bit in Absolute TAC MAC CE is used to indicate TAG ID, </w:t>
            </w:r>
            <w:proofErr w:type="gramStart"/>
            <w:r w:rsidRPr="00D81373">
              <w:rPr>
                <w:i/>
                <w:iCs/>
                <w:lang w:eastAsia="zh-CN"/>
              </w:rPr>
              <w:t>i.e.</w:t>
            </w:r>
            <w:proofErr w:type="gramEnd"/>
            <w:r w:rsidRPr="00D81373">
              <w:rPr>
                <w:i/>
                <w:iCs/>
                <w:lang w:eastAsia="zh-CN"/>
              </w:rPr>
              <w:t xml:space="preserve"> which TAG’s TA is updated.</w:t>
            </w:r>
          </w:p>
          <w:p w14:paraId="15A46DAF" w14:textId="04D3D44D" w:rsidR="00D81373" w:rsidRDefault="00D81373" w:rsidP="009339CB">
            <w:pPr>
              <w:pStyle w:val="Agreement"/>
              <w:rPr>
                <w:lang w:eastAsia="zh-CN"/>
              </w:rPr>
            </w:pPr>
            <w:r w:rsidRPr="00D81373">
              <w:rPr>
                <w:i/>
                <w:iCs/>
                <w:lang w:eastAsia="zh-CN"/>
              </w:rPr>
              <w:t xml:space="preserve">The baseline is confirmed as agreement: One R bit in RAR is used to indicate TAG ID, </w:t>
            </w:r>
            <w:proofErr w:type="gramStart"/>
            <w:r w:rsidRPr="00D81373">
              <w:rPr>
                <w:i/>
                <w:iCs/>
                <w:lang w:eastAsia="zh-CN"/>
              </w:rPr>
              <w:t>i.e.</w:t>
            </w:r>
            <w:proofErr w:type="gramEnd"/>
            <w:r w:rsidRPr="00D81373">
              <w:rPr>
                <w:i/>
                <w:iCs/>
                <w:lang w:eastAsia="zh-CN"/>
              </w:rPr>
              <w:t xml:space="preserve"> which TAG’s TA is updated. FFS if the association between the TAGs and value of the R bit (0 or 1) need to be configured by RRC.</w:t>
            </w:r>
          </w:p>
        </w:tc>
      </w:tr>
    </w:tbl>
    <w:p w14:paraId="578F95B7" w14:textId="77777777" w:rsidR="00E13524" w:rsidRDefault="00E13524" w:rsidP="009339CB"/>
    <w:p w14:paraId="5DD57841" w14:textId="002B5BBF" w:rsidR="00D81373" w:rsidRDefault="00D81373" w:rsidP="009339CB">
      <w:r>
        <w:t xml:space="preserve">This </w:t>
      </w:r>
      <w:proofErr w:type="spellStart"/>
      <w:r>
        <w:t>TDoc</w:t>
      </w:r>
      <w:proofErr w:type="spellEnd"/>
      <w:r>
        <w:t xml:space="preserve"> discusses these issues further.</w:t>
      </w:r>
    </w:p>
    <w:p w14:paraId="7D484B6E" w14:textId="40E8477B" w:rsidR="009339CB" w:rsidRDefault="009339CB" w:rsidP="009339CB">
      <w:pPr>
        <w:pStyle w:val="Heading1"/>
      </w:pPr>
      <w:r w:rsidRPr="006E13D1">
        <w:t>2</w:t>
      </w:r>
      <w:r w:rsidRPr="006E13D1">
        <w:tab/>
      </w:r>
      <w:r w:rsidR="00D81373">
        <w:t>Discussion</w:t>
      </w:r>
    </w:p>
    <w:p w14:paraId="5F18BFA0" w14:textId="77777777" w:rsidR="00D81373" w:rsidRDefault="00D81373" w:rsidP="00D81373">
      <w:pPr>
        <w:pStyle w:val="Heading2"/>
      </w:pPr>
      <w:r>
        <w:t>2.1</w:t>
      </w:r>
      <w:r>
        <w:tab/>
        <w:t>TAG indication for 2-step RA contention resolution</w:t>
      </w:r>
    </w:p>
    <w:p w14:paraId="537C3910" w14:textId="77777777" w:rsidR="00D81373" w:rsidRDefault="00D81373" w:rsidP="00D81373">
      <w:r>
        <w:t>For the 2-step RA case, when the UE is in RRC_CONNECTED case, the UE behaviour for the contention resolution depends on whether the RA procedure was initiated for BFR, and if not, whether the PTAG is running or not (TS 38.321):</w:t>
      </w:r>
    </w:p>
    <w:tbl>
      <w:tblPr>
        <w:tblStyle w:val="TableGrid"/>
        <w:tblW w:w="0" w:type="auto"/>
        <w:tblLook w:val="04A0" w:firstRow="1" w:lastRow="0" w:firstColumn="1" w:lastColumn="0" w:noHBand="0" w:noVBand="1"/>
      </w:tblPr>
      <w:tblGrid>
        <w:gridCol w:w="9631"/>
      </w:tblGrid>
      <w:tr w:rsidR="00D81373" w14:paraId="77412A23" w14:textId="77777777" w:rsidTr="006A7E93">
        <w:tc>
          <w:tcPr>
            <w:tcW w:w="9631" w:type="dxa"/>
          </w:tcPr>
          <w:p w14:paraId="5FA5EFC8" w14:textId="77777777" w:rsidR="00D81373" w:rsidRPr="006054A8" w:rsidRDefault="00D81373" w:rsidP="006A7E93">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bookmarkStart w:id="0" w:name="_Toc37296182"/>
            <w:bookmarkStart w:id="1" w:name="_Toc46490308"/>
            <w:bookmarkStart w:id="2" w:name="_Toc52752003"/>
            <w:bookmarkStart w:id="3" w:name="_Toc52796465"/>
            <w:bookmarkStart w:id="4" w:name="_Toc139032245"/>
            <w:r w:rsidRPr="006054A8">
              <w:rPr>
                <w:rFonts w:ascii="Arial" w:eastAsia="Malgun Gothic" w:hAnsi="Arial"/>
                <w:sz w:val="28"/>
                <w:lang w:eastAsia="ko-KR"/>
              </w:rPr>
              <w:lastRenderedPageBreak/>
              <w:t>5.1.4a</w:t>
            </w:r>
            <w:r w:rsidRPr="006054A8">
              <w:rPr>
                <w:rFonts w:ascii="Arial" w:eastAsia="Malgun Gothic" w:hAnsi="Arial"/>
                <w:sz w:val="28"/>
                <w:lang w:eastAsia="ko-KR"/>
              </w:rPr>
              <w:tab/>
              <w:t>MSGB reception and contention resolution</w:t>
            </w:r>
            <w:r w:rsidRPr="006054A8">
              <w:rPr>
                <w:rFonts w:ascii="Arial" w:eastAsia="SimSun" w:hAnsi="Arial"/>
                <w:sz w:val="28"/>
                <w:lang w:eastAsia="zh-CN"/>
              </w:rPr>
              <w:t xml:space="preserve"> for 2-step RA type</w:t>
            </w:r>
            <w:bookmarkEnd w:id="0"/>
            <w:bookmarkEnd w:id="1"/>
            <w:bookmarkEnd w:id="2"/>
            <w:bookmarkEnd w:id="3"/>
            <w:bookmarkEnd w:id="4"/>
          </w:p>
          <w:p w14:paraId="7BECA4BE" w14:textId="77777777" w:rsidR="00D81373" w:rsidRPr="006054A8" w:rsidRDefault="00D81373" w:rsidP="006A7E93">
            <w:pPr>
              <w:overflowPunct w:val="0"/>
              <w:autoSpaceDE w:val="0"/>
              <w:autoSpaceDN w:val="0"/>
              <w:adjustRightInd w:val="0"/>
              <w:textAlignment w:val="baseline"/>
              <w:rPr>
                <w:rFonts w:eastAsia="Malgun Gothic"/>
              </w:rPr>
            </w:pPr>
            <w:r w:rsidRPr="006054A8">
              <w:rPr>
                <w:lang w:eastAsia="ko-KR"/>
              </w:rPr>
              <w:t xml:space="preserve">Once the </w:t>
            </w:r>
            <w:r w:rsidRPr="006054A8">
              <w:rPr>
                <w:rFonts w:eastAsia="SimSun"/>
                <w:lang w:eastAsia="zh-CN"/>
              </w:rPr>
              <w:t>MSGA</w:t>
            </w:r>
            <w:r w:rsidRPr="006054A8">
              <w:rPr>
                <w:lang w:eastAsia="ko-KR"/>
              </w:rPr>
              <w:t xml:space="preserve"> preamble is transmitted, regardless of the possible occurrence of a measurement gap, the MAC entity shall:</w:t>
            </w:r>
          </w:p>
          <w:p w14:paraId="40790C1A" w14:textId="77777777" w:rsidR="00D81373" w:rsidRPr="006054A8" w:rsidRDefault="00D81373" w:rsidP="006A7E93">
            <w:pPr>
              <w:overflowPunct w:val="0"/>
              <w:autoSpaceDE w:val="0"/>
              <w:autoSpaceDN w:val="0"/>
              <w:adjustRightInd w:val="0"/>
              <w:ind w:left="568" w:hanging="284"/>
              <w:textAlignment w:val="baseline"/>
              <w:rPr>
                <w:lang w:eastAsia="ko-KR"/>
              </w:rPr>
            </w:pPr>
            <w:r w:rsidRPr="006054A8">
              <w:rPr>
                <w:lang w:eastAsia="ko-KR"/>
              </w:rPr>
              <w:t>1&gt;</w:t>
            </w:r>
            <w:r w:rsidRPr="006054A8">
              <w:rPr>
                <w:lang w:eastAsia="ko-KR"/>
              </w:rPr>
              <w:tab/>
              <w:t xml:space="preserve">start the </w:t>
            </w:r>
            <w:proofErr w:type="spellStart"/>
            <w:r w:rsidRPr="006054A8">
              <w:rPr>
                <w:i/>
                <w:iCs/>
                <w:lang w:eastAsia="ko-KR"/>
              </w:rPr>
              <w:t>m</w:t>
            </w:r>
            <w:r w:rsidRPr="006054A8">
              <w:rPr>
                <w:rFonts w:eastAsia="Yu Mincho"/>
                <w:i/>
                <w:iCs/>
                <w:lang w:eastAsia="ko-KR"/>
              </w:rPr>
              <w:t>sgB</w:t>
            </w:r>
            <w:r w:rsidRPr="006054A8">
              <w:rPr>
                <w:i/>
                <w:iCs/>
                <w:lang w:eastAsia="ko-KR"/>
              </w:rPr>
              <w:t>-ResponseWindow</w:t>
            </w:r>
            <w:proofErr w:type="spellEnd"/>
            <w:r w:rsidRPr="006054A8">
              <w:rPr>
                <w:lang w:eastAsia="ko-KR"/>
              </w:rPr>
              <w:t xml:space="preserve"> at the PDCCH occasion as specified in TS 38.213 [6], clause 8.</w:t>
            </w:r>
            <w:proofErr w:type="gramStart"/>
            <w:r w:rsidRPr="006054A8">
              <w:rPr>
                <w:lang w:eastAsia="ko-KR"/>
              </w:rPr>
              <w:t>2A;</w:t>
            </w:r>
            <w:proofErr w:type="gramEnd"/>
          </w:p>
          <w:p w14:paraId="7ED21DAE" w14:textId="77777777" w:rsidR="00D81373" w:rsidRPr="006054A8" w:rsidRDefault="00D81373" w:rsidP="006A7E93">
            <w:pPr>
              <w:overflowPunct w:val="0"/>
              <w:autoSpaceDE w:val="0"/>
              <w:autoSpaceDN w:val="0"/>
              <w:adjustRightInd w:val="0"/>
              <w:ind w:left="568" w:hanging="284"/>
              <w:textAlignment w:val="baseline"/>
              <w:rPr>
                <w:lang w:eastAsia="ko-KR"/>
              </w:rPr>
            </w:pPr>
            <w:r w:rsidRPr="006054A8">
              <w:rPr>
                <w:rFonts w:eastAsia="Yu Mincho"/>
                <w:lang w:eastAsia="ko-KR"/>
              </w:rPr>
              <w:t>1</w:t>
            </w:r>
            <w:r w:rsidRPr="006054A8">
              <w:rPr>
                <w:lang w:eastAsia="ko-KR"/>
              </w:rPr>
              <w:t>&gt;</w:t>
            </w:r>
            <w:r w:rsidRPr="006054A8">
              <w:rPr>
                <w:lang w:eastAsia="ko-KR"/>
              </w:rPr>
              <w:tab/>
              <w:t xml:space="preserve">monitor the PDCCH of the </w:t>
            </w:r>
            <w:proofErr w:type="spellStart"/>
            <w:r w:rsidRPr="006054A8">
              <w:rPr>
                <w:lang w:eastAsia="ko-KR"/>
              </w:rPr>
              <w:t>SpCell</w:t>
            </w:r>
            <w:proofErr w:type="spellEnd"/>
            <w:r w:rsidRPr="006054A8">
              <w:rPr>
                <w:lang w:eastAsia="ko-KR"/>
              </w:rPr>
              <w:t xml:space="preserve"> for a </w:t>
            </w:r>
            <w:proofErr w:type="gramStart"/>
            <w:r w:rsidRPr="006054A8">
              <w:rPr>
                <w:lang w:eastAsia="ko-KR"/>
              </w:rPr>
              <w:t>Random Access</w:t>
            </w:r>
            <w:proofErr w:type="gramEnd"/>
            <w:r w:rsidRPr="006054A8">
              <w:rPr>
                <w:lang w:eastAsia="ko-KR"/>
              </w:rPr>
              <w:t xml:space="preserve"> Response identified by MSGB-RNTI while the </w:t>
            </w:r>
            <w:proofErr w:type="spellStart"/>
            <w:r w:rsidRPr="006054A8">
              <w:rPr>
                <w:rFonts w:eastAsia="Yu Mincho"/>
                <w:i/>
                <w:iCs/>
                <w:lang w:eastAsia="ko-KR"/>
              </w:rPr>
              <w:t>msgB</w:t>
            </w:r>
            <w:r w:rsidRPr="006054A8">
              <w:rPr>
                <w:i/>
                <w:iCs/>
                <w:lang w:eastAsia="ko-KR"/>
              </w:rPr>
              <w:t>-ResponseWindow</w:t>
            </w:r>
            <w:proofErr w:type="spellEnd"/>
            <w:r w:rsidRPr="006054A8">
              <w:rPr>
                <w:lang w:eastAsia="ko-KR"/>
              </w:rPr>
              <w:t xml:space="preserve"> is running;</w:t>
            </w:r>
          </w:p>
          <w:p w14:paraId="5DC98D0D" w14:textId="77777777" w:rsidR="00D81373" w:rsidRPr="006054A8" w:rsidRDefault="00D81373" w:rsidP="006A7E93">
            <w:pPr>
              <w:overflowPunct w:val="0"/>
              <w:autoSpaceDE w:val="0"/>
              <w:autoSpaceDN w:val="0"/>
              <w:adjustRightInd w:val="0"/>
              <w:ind w:left="568" w:hanging="284"/>
              <w:textAlignment w:val="baseline"/>
              <w:rPr>
                <w:lang w:eastAsia="ko-KR"/>
              </w:rPr>
            </w:pPr>
            <w:r w:rsidRPr="006054A8">
              <w:rPr>
                <w:lang w:eastAsia="ko-KR"/>
              </w:rPr>
              <w:t>1&gt;</w:t>
            </w:r>
            <w:r w:rsidRPr="006054A8">
              <w:rPr>
                <w:lang w:eastAsia="ko-KR"/>
              </w:rPr>
              <w:tab/>
              <w:t>if C-RNTI MAC CE was included in the MSGA:</w:t>
            </w:r>
          </w:p>
          <w:p w14:paraId="18351AD8" w14:textId="77777777" w:rsidR="00D81373" w:rsidRPr="006054A8" w:rsidRDefault="00D81373" w:rsidP="006A7E93">
            <w:pPr>
              <w:overflowPunct w:val="0"/>
              <w:autoSpaceDE w:val="0"/>
              <w:autoSpaceDN w:val="0"/>
              <w:adjustRightInd w:val="0"/>
              <w:ind w:left="851" w:hanging="284"/>
              <w:textAlignment w:val="baseline"/>
              <w:rPr>
                <w:lang w:eastAsia="ko-KR"/>
              </w:rPr>
            </w:pPr>
            <w:r w:rsidRPr="006054A8">
              <w:rPr>
                <w:lang w:eastAsia="ko-KR"/>
              </w:rPr>
              <w:t>2&gt;</w:t>
            </w:r>
            <w:r w:rsidRPr="006054A8">
              <w:rPr>
                <w:lang w:eastAsia="ko-KR"/>
              </w:rPr>
              <w:tab/>
              <w:t xml:space="preserve">monitor the PDCCH of the </w:t>
            </w:r>
            <w:proofErr w:type="spellStart"/>
            <w:r w:rsidRPr="006054A8">
              <w:rPr>
                <w:lang w:eastAsia="ko-KR"/>
              </w:rPr>
              <w:t>SpCell</w:t>
            </w:r>
            <w:proofErr w:type="spellEnd"/>
            <w:r w:rsidRPr="006054A8">
              <w:rPr>
                <w:lang w:eastAsia="ko-KR"/>
              </w:rPr>
              <w:t xml:space="preserve"> for Random Access Response identified by the C-RNTI while the </w:t>
            </w:r>
            <w:proofErr w:type="spellStart"/>
            <w:r w:rsidRPr="006054A8">
              <w:rPr>
                <w:i/>
                <w:iCs/>
                <w:lang w:eastAsia="ko-KR"/>
              </w:rPr>
              <w:t>msgB-ResponseWindow</w:t>
            </w:r>
            <w:proofErr w:type="spellEnd"/>
            <w:r w:rsidRPr="006054A8">
              <w:rPr>
                <w:lang w:eastAsia="ko-KR"/>
              </w:rPr>
              <w:t xml:space="preserve"> is running.</w:t>
            </w:r>
          </w:p>
          <w:p w14:paraId="48539241" w14:textId="77777777" w:rsidR="00D81373" w:rsidRPr="006054A8" w:rsidRDefault="00D81373" w:rsidP="006A7E93">
            <w:pPr>
              <w:overflowPunct w:val="0"/>
              <w:autoSpaceDE w:val="0"/>
              <w:autoSpaceDN w:val="0"/>
              <w:adjustRightInd w:val="0"/>
              <w:ind w:left="568" w:hanging="284"/>
              <w:textAlignment w:val="baseline"/>
              <w:rPr>
                <w:lang w:eastAsia="ko-KR"/>
              </w:rPr>
            </w:pPr>
            <w:r w:rsidRPr="006054A8">
              <w:rPr>
                <w:lang w:eastAsia="ko-KR"/>
              </w:rPr>
              <w:t>1&gt;</w:t>
            </w:r>
            <w:r w:rsidRPr="006054A8">
              <w:rPr>
                <w:lang w:eastAsia="ko-KR"/>
              </w:rPr>
              <w:tab/>
              <w:t>if notification of a reception of a PDCCH transmission</w:t>
            </w:r>
            <w:r w:rsidRPr="006054A8">
              <w:rPr>
                <w:lang w:eastAsia="ja-JP"/>
              </w:rPr>
              <w:t xml:space="preserve"> </w:t>
            </w:r>
            <w:r w:rsidRPr="006054A8">
              <w:rPr>
                <w:lang w:eastAsia="ko-KR"/>
              </w:rPr>
              <w:t xml:space="preserve">of the </w:t>
            </w:r>
            <w:proofErr w:type="spellStart"/>
            <w:r w:rsidRPr="006054A8">
              <w:rPr>
                <w:lang w:eastAsia="ko-KR"/>
              </w:rPr>
              <w:t>SpCell</w:t>
            </w:r>
            <w:proofErr w:type="spellEnd"/>
            <w:r w:rsidRPr="006054A8">
              <w:rPr>
                <w:lang w:eastAsia="ko-KR"/>
              </w:rPr>
              <w:t xml:space="preserve"> is received from lower layers:</w:t>
            </w:r>
          </w:p>
          <w:p w14:paraId="491EB3E2" w14:textId="77777777" w:rsidR="00D81373" w:rsidRPr="006054A8" w:rsidRDefault="00D81373" w:rsidP="006A7E93">
            <w:pPr>
              <w:overflowPunct w:val="0"/>
              <w:autoSpaceDE w:val="0"/>
              <w:autoSpaceDN w:val="0"/>
              <w:adjustRightInd w:val="0"/>
              <w:ind w:left="851" w:hanging="284"/>
              <w:textAlignment w:val="baseline"/>
              <w:rPr>
                <w:lang w:eastAsia="ko-KR"/>
              </w:rPr>
            </w:pPr>
            <w:r w:rsidRPr="006054A8">
              <w:rPr>
                <w:highlight w:val="yellow"/>
                <w:lang w:eastAsia="ko-KR"/>
              </w:rPr>
              <w:t>2&gt;</w:t>
            </w:r>
            <w:r w:rsidRPr="006054A8">
              <w:rPr>
                <w:highlight w:val="yellow"/>
                <w:lang w:eastAsia="ko-KR"/>
              </w:rPr>
              <w:tab/>
              <w:t>if the C-RNTI MAC CE was included in MSGA:</w:t>
            </w:r>
          </w:p>
          <w:p w14:paraId="39E7D100" w14:textId="77777777" w:rsidR="00D81373" w:rsidRPr="006054A8" w:rsidRDefault="00D81373" w:rsidP="006A7E93">
            <w:pPr>
              <w:overflowPunct w:val="0"/>
              <w:autoSpaceDE w:val="0"/>
              <w:autoSpaceDN w:val="0"/>
              <w:adjustRightInd w:val="0"/>
              <w:ind w:left="1135" w:hanging="284"/>
              <w:textAlignment w:val="baseline"/>
              <w:rPr>
                <w:lang w:eastAsia="ko-KR"/>
              </w:rPr>
            </w:pPr>
            <w:r w:rsidRPr="006054A8">
              <w:rPr>
                <w:highlight w:val="yellow"/>
                <w:lang w:eastAsia="ko-KR"/>
              </w:rPr>
              <w:t>3&gt;</w:t>
            </w:r>
            <w:r w:rsidRPr="006054A8">
              <w:rPr>
                <w:highlight w:val="yellow"/>
                <w:lang w:eastAsia="ko-KR"/>
              </w:rPr>
              <w:tab/>
              <w:t xml:space="preserve">if the </w:t>
            </w:r>
            <w:proofErr w:type="gramStart"/>
            <w:r w:rsidRPr="006054A8">
              <w:rPr>
                <w:highlight w:val="yellow"/>
                <w:lang w:eastAsia="ko-KR"/>
              </w:rPr>
              <w:t>Random Access</w:t>
            </w:r>
            <w:proofErr w:type="gramEnd"/>
            <w:r w:rsidRPr="006054A8">
              <w:rPr>
                <w:highlight w:val="yellow"/>
                <w:lang w:eastAsia="ko-KR"/>
              </w:rPr>
              <w:t xml:space="preserve"> procedure was initiated for </w:t>
            </w:r>
            <w:proofErr w:type="spellStart"/>
            <w:r w:rsidRPr="006054A8">
              <w:rPr>
                <w:highlight w:val="yellow"/>
                <w:lang w:eastAsia="ko-KR"/>
              </w:rPr>
              <w:t>SpCell</w:t>
            </w:r>
            <w:proofErr w:type="spellEnd"/>
            <w:r w:rsidRPr="006054A8">
              <w:rPr>
                <w:highlight w:val="yellow"/>
                <w:lang w:eastAsia="ko-KR"/>
              </w:rPr>
              <w:t xml:space="preserve"> beam failure recovery or for beam failure recovery of both BFD-RS sets of </w:t>
            </w:r>
            <w:proofErr w:type="spellStart"/>
            <w:r w:rsidRPr="006054A8">
              <w:rPr>
                <w:highlight w:val="yellow"/>
                <w:lang w:eastAsia="ko-KR"/>
              </w:rPr>
              <w:t>SpCell</w:t>
            </w:r>
            <w:proofErr w:type="spellEnd"/>
            <w:r w:rsidRPr="006054A8">
              <w:rPr>
                <w:highlight w:val="yellow"/>
                <w:lang w:eastAsia="ko-KR"/>
              </w:rPr>
              <w:t xml:space="preserve"> (as specified in clause 5.17) and the PDCCH transmission is addressed to the C-RNTI:</w:t>
            </w:r>
          </w:p>
          <w:p w14:paraId="0D49B60F" w14:textId="77777777" w:rsidR="00D81373" w:rsidRPr="006054A8" w:rsidRDefault="00D81373" w:rsidP="006A7E93">
            <w:pPr>
              <w:overflowPunct w:val="0"/>
              <w:autoSpaceDE w:val="0"/>
              <w:autoSpaceDN w:val="0"/>
              <w:adjustRightInd w:val="0"/>
              <w:ind w:left="1418" w:hanging="284"/>
              <w:textAlignment w:val="baseline"/>
            </w:pPr>
            <w:r w:rsidRPr="006054A8">
              <w:rPr>
                <w:lang w:eastAsia="ja-JP"/>
              </w:rPr>
              <w:t>4&gt;</w:t>
            </w:r>
            <w:r w:rsidRPr="006054A8">
              <w:rPr>
                <w:lang w:eastAsia="ja-JP"/>
              </w:rPr>
              <w:tab/>
              <w:t xml:space="preserve">consider this </w:t>
            </w:r>
            <w:proofErr w:type="gramStart"/>
            <w:r w:rsidRPr="006054A8">
              <w:rPr>
                <w:lang w:eastAsia="ja-JP"/>
              </w:rPr>
              <w:t>Random Access</w:t>
            </w:r>
            <w:proofErr w:type="gramEnd"/>
            <w:r w:rsidRPr="006054A8">
              <w:rPr>
                <w:lang w:eastAsia="ja-JP"/>
              </w:rPr>
              <w:t xml:space="preserve"> Response reception successful;</w:t>
            </w:r>
          </w:p>
          <w:p w14:paraId="5FDA14BF" w14:textId="77777777" w:rsidR="00D81373" w:rsidRPr="006054A8" w:rsidRDefault="00D81373" w:rsidP="006A7E93">
            <w:pPr>
              <w:overflowPunct w:val="0"/>
              <w:autoSpaceDE w:val="0"/>
              <w:autoSpaceDN w:val="0"/>
              <w:adjustRightInd w:val="0"/>
              <w:ind w:left="1418" w:hanging="284"/>
              <w:textAlignment w:val="baseline"/>
              <w:rPr>
                <w:lang w:eastAsia="ja-JP"/>
              </w:rPr>
            </w:pPr>
            <w:r w:rsidRPr="006054A8">
              <w:rPr>
                <w:lang w:eastAsia="ja-JP"/>
              </w:rPr>
              <w:t>4&gt;</w:t>
            </w:r>
            <w:r w:rsidRPr="006054A8">
              <w:rPr>
                <w:lang w:eastAsia="ja-JP"/>
              </w:rPr>
              <w:tab/>
              <w:t xml:space="preserve">stop the </w:t>
            </w:r>
            <w:proofErr w:type="spellStart"/>
            <w:r w:rsidRPr="006054A8">
              <w:rPr>
                <w:i/>
                <w:iCs/>
                <w:lang w:eastAsia="ja-JP"/>
              </w:rPr>
              <w:t>msgB-</w:t>
            </w:r>
            <w:proofErr w:type="gramStart"/>
            <w:r w:rsidRPr="006054A8">
              <w:rPr>
                <w:i/>
                <w:iCs/>
                <w:lang w:eastAsia="ja-JP"/>
              </w:rPr>
              <w:t>ResponseWindow</w:t>
            </w:r>
            <w:proofErr w:type="spellEnd"/>
            <w:r w:rsidRPr="006054A8">
              <w:rPr>
                <w:lang w:eastAsia="ja-JP"/>
              </w:rPr>
              <w:t>;</w:t>
            </w:r>
            <w:proofErr w:type="gramEnd"/>
          </w:p>
          <w:p w14:paraId="4C5ABF2C" w14:textId="77777777" w:rsidR="00D81373" w:rsidRPr="006054A8" w:rsidRDefault="00D81373" w:rsidP="006A7E93">
            <w:pPr>
              <w:overflowPunct w:val="0"/>
              <w:autoSpaceDE w:val="0"/>
              <w:autoSpaceDN w:val="0"/>
              <w:adjustRightInd w:val="0"/>
              <w:ind w:left="1418" w:hanging="284"/>
              <w:textAlignment w:val="baseline"/>
              <w:rPr>
                <w:lang w:eastAsia="ko-KR"/>
              </w:rPr>
            </w:pPr>
            <w:r w:rsidRPr="006054A8">
              <w:rPr>
                <w:lang w:eastAsia="zh-CN"/>
              </w:rPr>
              <w:t>4&gt;</w:t>
            </w:r>
            <w:r w:rsidRPr="006054A8">
              <w:rPr>
                <w:lang w:eastAsia="zh-CN"/>
              </w:rPr>
              <w:tab/>
              <w:t xml:space="preserve">consider this </w:t>
            </w:r>
            <w:proofErr w:type="gramStart"/>
            <w:r w:rsidRPr="006054A8">
              <w:rPr>
                <w:lang w:eastAsia="zh-CN"/>
              </w:rPr>
              <w:t>Random Access</w:t>
            </w:r>
            <w:proofErr w:type="gramEnd"/>
            <w:r w:rsidRPr="006054A8">
              <w:rPr>
                <w:lang w:eastAsia="zh-CN"/>
              </w:rPr>
              <w:t xml:space="preserve"> procedure successfully completed.</w:t>
            </w:r>
          </w:p>
          <w:p w14:paraId="5064E861" w14:textId="77777777" w:rsidR="00D81373" w:rsidRPr="006054A8" w:rsidRDefault="00D81373" w:rsidP="006A7E93">
            <w:pPr>
              <w:overflowPunct w:val="0"/>
              <w:autoSpaceDE w:val="0"/>
              <w:autoSpaceDN w:val="0"/>
              <w:adjustRightInd w:val="0"/>
              <w:ind w:left="1135" w:hanging="284"/>
              <w:textAlignment w:val="baseline"/>
              <w:rPr>
                <w:lang w:eastAsia="ko-KR"/>
              </w:rPr>
            </w:pPr>
            <w:r w:rsidRPr="006054A8">
              <w:rPr>
                <w:highlight w:val="yellow"/>
                <w:lang w:eastAsia="ko-KR"/>
              </w:rPr>
              <w:t>3&gt;</w:t>
            </w:r>
            <w:r w:rsidRPr="006054A8">
              <w:rPr>
                <w:highlight w:val="yellow"/>
                <w:lang w:eastAsia="ko-KR"/>
              </w:rPr>
              <w:tab/>
              <w:t xml:space="preserve">else if the </w:t>
            </w:r>
            <w:proofErr w:type="spellStart"/>
            <w:r w:rsidRPr="006054A8">
              <w:rPr>
                <w:i/>
                <w:highlight w:val="yellow"/>
                <w:lang w:eastAsia="ko-KR"/>
              </w:rPr>
              <w:t>timeAlignmentTimer</w:t>
            </w:r>
            <w:proofErr w:type="spellEnd"/>
            <w:r w:rsidRPr="006054A8">
              <w:rPr>
                <w:highlight w:val="yellow"/>
                <w:lang w:eastAsia="ko-KR"/>
              </w:rPr>
              <w:t xml:space="preserve"> associated with the PTAG is running; or</w:t>
            </w:r>
          </w:p>
          <w:p w14:paraId="4A33B292" w14:textId="77777777" w:rsidR="00D81373" w:rsidRPr="006054A8" w:rsidRDefault="00D81373" w:rsidP="006A7E93">
            <w:pPr>
              <w:overflowPunct w:val="0"/>
              <w:autoSpaceDE w:val="0"/>
              <w:autoSpaceDN w:val="0"/>
              <w:adjustRightInd w:val="0"/>
              <w:ind w:left="1135" w:hanging="284"/>
              <w:textAlignment w:val="baseline"/>
              <w:rPr>
                <w:lang w:eastAsia="ko-KR"/>
              </w:rPr>
            </w:pPr>
            <w:r w:rsidRPr="006054A8">
              <w:rPr>
                <w:lang w:eastAsia="ko-KR"/>
              </w:rPr>
              <w:t>3&gt;</w:t>
            </w:r>
            <w:r w:rsidRPr="006054A8">
              <w:rPr>
                <w:lang w:eastAsia="ko-KR"/>
              </w:rPr>
              <w:tab/>
              <w:t xml:space="preserve">if CG-SDT procedure is ongoing and </w:t>
            </w:r>
            <w:r w:rsidRPr="006054A8">
              <w:rPr>
                <w:i/>
                <w:lang w:eastAsia="ko-KR"/>
              </w:rPr>
              <w:t>cg-SDT-</w:t>
            </w:r>
            <w:proofErr w:type="spellStart"/>
            <w:r w:rsidRPr="006054A8">
              <w:rPr>
                <w:i/>
                <w:lang w:eastAsia="ko-KR"/>
              </w:rPr>
              <w:t>TimeAlignmentTimer</w:t>
            </w:r>
            <w:proofErr w:type="spellEnd"/>
            <w:r w:rsidRPr="006054A8">
              <w:rPr>
                <w:lang w:eastAsia="ko-KR"/>
              </w:rPr>
              <w:t xml:space="preserve"> is running:</w:t>
            </w:r>
          </w:p>
          <w:p w14:paraId="3C566301" w14:textId="77777777" w:rsidR="00D81373" w:rsidRPr="006054A8" w:rsidRDefault="00D81373" w:rsidP="006A7E93">
            <w:pPr>
              <w:overflowPunct w:val="0"/>
              <w:autoSpaceDE w:val="0"/>
              <w:autoSpaceDN w:val="0"/>
              <w:adjustRightInd w:val="0"/>
              <w:ind w:left="1418" w:hanging="284"/>
              <w:textAlignment w:val="baseline"/>
            </w:pPr>
            <w:r w:rsidRPr="006054A8">
              <w:rPr>
                <w:highlight w:val="yellow"/>
                <w:lang w:eastAsia="ja-JP"/>
              </w:rPr>
              <w:t>4&gt;</w:t>
            </w:r>
            <w:r w:rsidRPr="006054A8">
              <w:rPr>
                <w:highlight w:val="yellow"/>
                <w:lang w:eastAsia="ja-JP"/>
              </w:rPr>
              <w:tab/>
              <w:t>if the PDCCH transmission is addressed to the C-RNTI and contains a UL grant for a new transmission:</w:t>
            </w:r>
          </w:p>
          <w:p w14:paraId="592100A4" w14:textId="77777777" w:rsidR="00D81373" w:rsidRPr="006054A8" w:rsidRDefault="00D81373" w:rsidP="006A7E93">
            <w:pPr>
              <w:overflowPunct w:val="0"/>
              <w:autoSpaceDE w:val="0"/>
              <w:autoSpaceDN w:val="0"/>
              <w:adjustRightInd w:val="0"/>
              <w:ind w:left="1702" w:hanging="284"/>
              <w:textAlignment w:val="baseline"/>
              <w:rPr>
                <w:lang w:eastAsia="ja-JP"/>
              </w:rPr>
            </w:pPr>
            <w:r w:rsidRPr="006054A8">
              <w:rPr>
                <w:lang w:eastAsia="ja-JP"/>
              </w:rPr>
              <w:t>5&gt;</w:t>
            </w:r>
            <w:r w:rsidRPr="006054A8">
              <w:rPr>
                <w:lang w:eastAsia="ja-JP"/>
              </w:rPr>
              <w:tab/>
              <w:t xml:space="preserve">consider this </w:t>
            </w:r>
            <w:proofErr w:type="gramStart"/>
            <w:r w:rsidRPr="006054A8">
              <w:rPr>
                <w:lang w:eastAsia="ja-JP"/>
              </w:rPr>
              <w:t>Random Access</w:t>
            </w:r>
            <w:proofErr w:type="gramEnd"/>
            <w:r w:rsidRPr="006054A8">
              <w:rPr>
                <w:lang w:eastAsia="ja-JP"/>
              </w:rPr>
              <w:t xml:space="preserve"> Response reception successful;</w:t>
            </w:r>
          </w:p>
          <w:p w14:paraId="62228744" w14:textId="77777777" w:rsidR="00D81373" w:rsidRPr="006054A8" w:rsidRDefault="00D81373" w:rsidP="006A7E93">
            <w:pPr>
              <w:overflowPunct w:val="0"/>
              <w:autoSpaceDE w:val="0"/>
              <w:autoSpaceDN w:val="0"/>
              <w:adjustRightInd w:val="0"/>
              <w:ind w:left="1702" w:hanging="284"/>
              <w:textAlignment w:val="baseline"/>
              <w:rPr>
                <w:lang w:eastAsia="ja-JP"/>
              </w:rPr>
            </w:pPr>
            <w:r w:rsidRPr="006054A8">
              <w:rPr>
                <w:lang w:eastAsia="ja-JP"/>
              </w:rPr>
              <w:t>5&gt;</w:t>
            </w:r>
            <w:r w:rsidRPr="006054A8">
              <w:rPr>
                <w:lang w:eastAsia="ja-JP"/>
              </w:rPr>
              <w:tab/>
              <w:t xml:space="preserve">stop the </w:t>
            </w:r>
            <w:proofErr w:type="spellStart"/>
            <w:r w:rsidRPr="006054A8">
              <w:rPr>
                <w:i/>
                <w:iCs/>
                <w:lang w:eastAsia="ja-JP"/>
              </w:rPr>
              <w:t>msgB-</w:t>
            </w:r>
            <w:proofErr w:type="gramStart"/>
            <w:r w:rsidRPr="006054A8">
              <w:rPr>
                <w:i/>
                <w:iCs/>
                <w:lang w:eastAsia="ja-JP"/>
              </w:rPr>
              <w:t>ResponseWindow</w:t>
            </w:r>
            <w:proofErr w:type="spellEnd"/>
            <w:r w:rsidRPr="006054A8">
              <w:rPr>
                <w:lang w:eastAsia="ja-JP"/>
              </w:rPr>
              <w:t>;</w:t>
            </w:r>
            <w:proofErr w:type="gramEnd"/>
          </w:p>
          <w:p w14:paraId="61AC26EC" w14:textId="77777777" w:rsidR="00D81373" w:rsidRPr="006054A8" w:rsidRDefault="00D81373" w:rsidP="006A7E93">
            <w:pPr>
              <w:overflowPunct w:val="0"/>
              <w:autoSpaceDE w:val="0"/>
              <w:autoSpaceDN w:val="0"/>
              <w:adjustRightInd w:val="0"/>
              <w:ind w:left="1702" w:hanging="284"/>
              <w:textAlignment w:val="baseline"/>
              <w:rPr>
                <w:lang w:eastAsia="zh-CN"/>
              </w:rPr>
            </w:pPr>
            <w:r w:rsidRPr="006054A8">
              <w:rPr>
                <w:lang w:eastAsia="zh-CN"/>
              </w:rPr>
              <w:t>5&gt;</w:t>
            </w:r>
            <w:r w:rsidRPr="006054A8">
              <w:rPr>
                <w:lang w:eastAsia="zh-CN"/>
              </w:rPr>
              <w:tab/>
              <w:t xml:space="preserve">consider this </w:t>
            </w:r>
            <w:proofErr w:type="gramStart"/>
            <w:r w:rsidRPr="006054A8">
              <w:rPr>
                <w:lang w:eastAsia="zh-CN"/>
              </w:rPr>
              <w:t>Random Access</w:t>
            </w:r>
            <w:proofErr w:type="gramEnd"/>
            <w:r w:rsidRPr="006054A8">
              <w:rPr>
                <w:lang w:eastAsia="zh-CN"/>
              </w:rPr>
              <w:t xml:space="preserve"> procedure successfully completed.</w:t>
            </w:r>
          </w:p>
          <w:p w14:paraId="245E292B" w14:textId="77777777" w:rsidR="00D81373" w:rsidRPr="006054A8" w:rsidRDefault="00D81373" w:rsidP="006A7E93">
            <w:pPr>
              <w:overflowPunct w:val="0"/>
              <w:autoSpaceDE w:val="0"/>
              <w:autoSpaceDN w:val="0"/>
              <w:adjustRightInd w:val="0"/>
              <w:ind w:left="1135" w:hanging="284"/>
              <w:textAlignment w:val="baseline"/>
              <w:rPr>
                <w:highlight w:val="yellow"/>
                <w:lang w:eastAsia="ko-KR"/>
              </w:rPr>
            </w:pPr>
            <w:r w:rsidRPr="006054A8">
              <w:rPr>
                <w:highlight w:val="yellow"/>
                <w:lang w:eastAsia="ko-KR"/>
              </w:rPr>
              <w:t>3&gt;</w:t>
            </w:r>
            <w:r w:rsidRPr="006054A8">
              <w:rPr>
                <w:highlight w:val="yellow"/>
                <w:lang w:eastAsia="ko-KR"/>
              </w:rPr>
              <w:tab/>
              <w:t>else:</w:t>
            </w:r>
          </w:p>
          <w:p w14:paraId="4B5E0CA5" w14:textId="77777777" w:rsidR="00D81373" w:rsidRPr="006054A8" w:rsidRDefault="00D81373" w:rsidP="006A7E93">
            <w:pPr>
              <w:overflowPunct w:val="0"/>
              <w:autoSpaceDE w:val="0"/>
              <w:autoSpaceDN w:val="0"/>
              <w:adjustRightInd w:val="0"/>
              <w:ind w:left="1418" w:hanging="284"/>
              <w:textAlignment w:val="baseline"/>
            </w:pPr>
            <w:r w:rsidRPr="006054A8">
              <w:rPr>
                <w:highlight w:val="yellow"/>
                <w:lang w:eastAsia="ja-JP"/>
              </w:rPr>
              <w:t>4&gt;</w:t>
            </w:r>
            <w:r w:rsidRPr="006054A8">
              <w:rPr>
                <w:highlight w:val="yellow"/>
                <w:lang w:eastAsia="ja-JP"/>
              </w:rPr>
              <w:tab/>
              <w:t>if a downlink assignment has been received on the PDCCH for the C-RNTI and the received TB is successfully decoded:</w:t>
            </w:r>
          </w:p>
          <w:p w14:paraId="7217EE5B" w14:textId="77777777" w:rsidR="00D81373" w:rsidRPr="006054A8" w:rsidRDefault="00D81373" w:rsidP="006A7E93">
            <w:pPr>
              <w:overflowPunct w:val="0"/>
              <w:autoSpaceDE w:val="0"/>
              <w:autoSpaceDN w:val="0"/>
              <w:adjustRightInd w:val="0"/>
              <w:ind w:left="1702" w:hanging="284"/>
              <w:textAlignment w:val="baseline"/>
              <w:rPr>
                <w:lang w:eastAsia="ja-JP"/>
              </w:rPr>
            </w:pPr>
            <w:r w:rsidRPr="006054A8">
              <w:rPr>
                <w:highlight w:val="yellow"/>
                <w:lang w:eastAsia="ja-JP"/>
              </w:rPr>
              <w:t>5&gt;</w:t>
            </w:r>
            <w:r w:rsidRPr="006054A8">
              <w:rPr>
                <w:highlight w:val="yellow"/>
                <w:lang w:eastAsia="ja-JP"/>
              </w:rPr>
              <w:tab/>
              <w:t>if the MAC PDU contains the Absolute Timing Advance Command MAC CE:</w:t>
            </w:r>
          </w:p>
          <w:p w14:paraId="1B1FFFCA" w14:textId="77777777" w:rsidR="00D81373" w:rsidRPr="006054A8" w:rsidRDefault="00D81373" w:rsidP="006A7E93">
            <w:pPr>
              <w:overflowPunct w:val="0"/>
              <w:autoSpaceDE w:val="0"/>
              <w:autoSpaceDN w:val="0"/>
              <w:adjustRightInd w:val="0"/>
              <w:ind w:left="1985" w:hanging="284"/>
              <w:textAlignment w:val="baseline"/>
              <w:rPr>
                <w:lang w:eastAsia="ko-KR"/>
              </w:rPr>
            </w:pPr>
            <w:r w:rsidRPr="006054A8">
              <w:rPr>
                <w:lang w:eastAsia="ko-KR"/>
              </w:rPr>
              <w:t>6&gt;</w:t>
            </w:r>
            <w:r w:rsidRPr="006054A8">
              <w:rPr>
                <w:lang w:eastAsia="ko-KR"/>
              </w:rPr>
              <w:tab/>
              <w:t>process the received Timing Advance Command (see clause 5.2</w:t>
            </w:r>
            <w:proofErr w:type="gramStart"/>
            <w:r w:rsidRPr="006054A8">
              <w:rPr>
                <w:lang w:eastAsia="ko-KR"/>
              </w:rPr>
              <w:t>);</w:t>
            </w:r>
            <w:proofErr w:type="gramEnd"/>
          </w:p>
          <w:p w14:paraId="35A49D0F" w14:textId="77777777" w:rsidR="00D81373" w:rsidRPr="006054A8" w:rsidRDefault="00D81373" w:rsidP="006A7E93">
            <w:pPr>
              <w:overflowPunct w:val="0"/>
              <w:autoSpaceDE w:val="0"/>
              <w:autoSpaceDN w:val="0"/>
              <w:adjustRightInd w:val="0"/>
              <w:ind w:left="1985" w:hanging="284"/>
              <w:textAlignment w:val="baseline"/>
              <w:rPr>
                <w:lang w:eastAsia="ko-KR"/>
              </w:rPr>
            </w:pPr>
            <w:r w:rsidRPr="006054A8">
              <w:rPr>
                <w:lang w:eastAsia="ko-KR"/>
              </w:rPr>
              <w:t>6&gt;</w:t>
            </w:r>
            <w:r w:rsidRPr="006054A8">
              <w:rPr>
                <w:lang w:eastAsia="ko-KR"/>
              </w:rPr>
              <w:tab/>
              <w:t xml:space="preserve">consider this </w:t>
            </w:r>
            <w:proofErr w:type="gramStart"/>
            <w:r w:rsidRPr="006054A8">
              <w:rPr>
                <w:lang w:eastAsia="ko-KR"/>
              </w:rPr>
              <w:t>Random Access</w:t>
            </w:r>
            <w:proofErr w:type="gramEnd"/>
            <w:r w:rsidRPr="006054A8">
              <w:rPr>
                <w:lang w:eastAsia="ko-KR"/>
              </w:rPr>
              <w:t xml:space="preserve"> Response reception successful;</w:t>
            </w:r>
          </w:p>
          <w:p w14:paraId="072A1687" w14:textId="77777777" w:rsidR="00D81373" w:rsidRPr="006054A8" w:rsidRDefault="00D81373" w:rsidP="006A7E93">
            <w:pPr>
              <w:overflowPunct w:val="0"/>
              <w:autoSpaceDE w:val="0"/>
              <w:autoSpaceDN w:val="0"/>
              <w:adjustRightInd w:val="0"/>
              <w:ind w:left="1985" w:hanging="284"/>
              <w:textAlignment w:val="baseline"/>
              <w:rPr>
                <w:lang w:eastAsia="ko-KR"/>
              </w:rPr>
            </w:pPr>
            <w:r w:rsidRPr="006054A8">
              <w:rPr>
                <w:lang w:eastAsia="ko-KR"/>
              </w:rPr>
              <w:t>6&gt;</w:t>
            </w:r>
            <w:r w:rsidRPr="006054A8">
              <w:rPr>
                <w:lang w:eastAsia="ko-KR"/>
              </w:rPr>
              <w:tab/>
            </w:r>
            <w:r w:rsidRPr="006054A8">
              <w:rPr>
                <w:lang w:eastAsia="ja-JP"/>
              </w:rPr>
              <w:t xml:space="preserve">stop the </w:t>
            </w:r>
            <w:proofErr w:type="spellStart"/>
            <w:r w:rsidRPr="006054A8">
              <w:rPr>
                <w:i/>
                <w:iCs/>
                <w:lang w:eastAsia="ja-JP"/>
              </w:rPr>
              <w:t>msgB-</w:t>
            </w:r>
            <w:proofErr w:type="gramStart"/>
            <w:r w:rsidRPr="006054A8">
              <w:rPr>
                <w:i/>
                <w:iCs/>
                <w:lang w:eastAsia="ja-JP"/>
              </w:rPr>
              <w:t>ResponseWindow</w:t>
            </w:r>
            <w:proofErr w:type="spellEnd"/>
            <w:r w:rsidRPr="006054A8">
              <w:rPr>
                <w:lang w:eastAsia="ja-JP"/>
              </w:rPr>
              <w:t>;</w:t>
            </w:r>
            <w:proofErr w:type="gramEnd"/>
          </w:p>
          <w:p w14:paraId="74AEF6DB" w14:textId="77777777" w:rsidR="00D81373" w:rsidRDefault="00D81373" w:rsidP="006A7E93">
            <w:pPr>
              <w:overflowPunct w:val="0"/>
              <w:autoSpaceDE w:val="0"/>
              <w:autoSpaceDN w:val="0"/>
              <w:adjustRightInd w:val="0"/>
              <w:ind w:left="1985" w:hanging="284"/>
              <w:textAlignment w:val="baseline"/>
            </w:pPr>
            <w:r w:rsidRPr="006054A8">
              <w:rPr>
                <w:lang w:eastAsia="ja-JP"/>
              </w:rPr>
              <w:t>6&gt;</w:t>
            </w:r>
            <w:r w:rsidRPr="006054A8">
              <w:rPr>
                <w:lang w:eastAsia="ja-JP"/>
              </w:rPr>
              <w:tab/>
              <w:t xml:space="preserve">consider this </w:t>
            </w:r>
            <w:proofErr w:type="gramStart"/>
            <w:r w:rsidRPr="006054A8">
              <w:rPr>
                <w:lang w:eastAsia="ja-JP"/>
              </w:rPr>
              <w:t>Random Access</w:t>
            </w:r>
            <w:proofErr w:type="gramEnd"/>
            <w:r w:rsidRPr="006054A8">
              <w:rPr>
                <w:lang w:eastAsia="ja-JP"/>
              </w:rPr>
              <w:t xml:space="preserve"> procedure successfully completed and finish the disassembly and demultiplexing of the MAC PDU.</w:t>
            </w:r>
          </w:p>
        </w:tc>
      </w:tr>
    </w:tbl>
    <w:p w14:paraId="19FA8737" w14:textId="77777777" w:rsidR="00D81373" w:rsidRDefault="00D81373" w:rsidP="00D81373"/>
    <w:p w14:paraId="572F11B6" w14:textId="18F0763D" w:rsidR="00D81373" w:rsidRDefault="00D81373" w:rsidP="00D81373">
      <w:r>
        <w:t>For a UE configured with 2 PTAGs, the contention resolution can work similarly to legacy to far extend. It is assumed that the UE gets the associated TAG information from the UL grant for any UL transmission to be performed so that the UE can use correct timing for each of its transmissions. Hence, whenever the UL grant indicates a new transmission towards a PTAG for which TAT is running, the UE can consider the RA procedure successfully completed; otherwise, the UE should expect to receive the Absolute TAC MAC CE.</w:t>
      </w:r>
    </w:p>
    <w:p w14:paraId="56507B3B" w14:textId="2A096323" w:rsidR="00D81373" w:rsidRDefault="00D81373" w:rsidP="00D81373">
      <w:r>
        <w:lastRenderedPageBreak/>
        <w:t xml:space="preserve">This should be enabled so that NW has the possibility to update the timing for the second TAG in case the UE used the SSB of that TAG to send the </w:t>
      </w:r>
      <w:proofErr w:type="spellStart"/>
      <w:r>
        <w:t>MsgA</w:t>
      </w:r>
      <w:proofErr w:type="spellEnd"/>
      <w:r>
        <w:t>.</w:t>
      </w:r>
      <w:r w:rsidR="00901D6E">
        <w:t xml:space="preserve"> On the other hand, in the error scenario that the NW has sent an UL grant associated to the TAG for which TAT is not running, obviously the RA procedure should not be successfully completed.</w:t>
      </w:r>
    </w:p>
    <w:p w14:paraId="1BC82ECA" w14:textId="38A429D3" w:rsidR="009339CB" w:rsidRDefault="00D81373" w:rsidP="009339CB">
      <w:pPr>
        <w:rPr>
          <w:b/>
          <w:bCs/>
        </w:rPr>
      </w:pPr>
      <w:r>
        <w:rPr>
          <w:b/>
          <w:bCs/>
        </w:rPr>
        <w:t xml:space="preserve">Proposal 1: When </w:t>
      </w:r>
      <w:proofErr w:type="spellStart"/>
      <w:r>
        <w:rPr>
          <w:b/>
          <w:bCs/>
        </w:rPr>
        <w:t>MsgA</w:t>
      </w:r>
      <w:proofErr w:type="spellEnd"/>
      <w:r>
        <w:rPr>
          <w:b/>
          <w:bCs/>
        </w:rPr>
        <w:t xml:space="preserve"> is transmitted (for no BFR case), when </w:t>
      </w:r>
      <w:r w:rsidRPr="006054A8">
        <w:rPr>
          <w:b/>
          <w:bCs/>
        </w:rPr>
        <w:t xml:space="preserve">the UL grant indicates a new transmission towards a PTAG for which TAT is running, the UE can consider the RA procedure successfully completed; otherwise, the UE </w:t>
      </w:r>
      <w:r>
        <w:rPr>
          <w:b/>
          <w:bCs/>
        </w:rPr>
        <w:t xml:space="preserve">attempts </w:t>
      </w:r>
      <w:r w:rsidRPr="006054A8">
        <w:rPr>
          <w:b/>
          <w:bCs/>
        </w:rPr>
        <w:t>to receive the Absolute TAC MAC CE.</w:t>
      </w:r>
      <w:r>
        <w:rPr>
          <w:b/>
          <w:bCs/>
        </w:rPr>
        <w:t xml:space="preserve"> </w:t>
      </w:r>
    </w:p>
    <w:p w14:paraId="3B4CA7D8" w14:textId="5E2125D4" w:rsidR="00D81373" w:rsidRDefault="00D81373" w:rsidP="00D81373">
      <w:pPr>
        <w:pStyle w:val="Heading2"/>
      </w:pPr>
      <w:r>
        <w:t>2.2</w:t>
      </w:r>
      <w:r>
        <w:tab/>
      </w:r>
      <w:r w:rsidR="00113455">
        <w:t>4-step RA contention resolution</w:t>
      </w:r>
    </w:p>
    <w:p w14:paraId="17C6185C" w14:textId="62425800" w:rsidR="00113455" w:rsidRDefault="00113455" w:rsidP="00113455">
      <w:r>
        <w:t>Similarly, to above case of 2-step RA procedure, for 4-step RA procedure contention resolution, the TAT running situation of both TAGs need to be considered. When the C-RNTI is included in the Msg3, the contention resolution is specified as follows:</w:t>
      </w:r>
    </w:p>
    <w:tbl>
      <w:tblPr>
        <w:tblStyle w:val="TableGrid"/>
        <w:tblW w:w="0" w:type="auto"/>
        <w:tblLook w:val="04A0" w:firstRow="1" w:lastRow="0" w:firstColumn="1" w:lastColumn="0" w:noHBand="0" w:noVBand="1"/>
      </w:tblPr>
      <w:tblGrid>
        <w:gridCol w:w="9631"/>
      </w:tblGrid>
      <w:tr w:rsidR="00113455" w14:paraId="1F711422" w14:textId="77777777" w:rsidTr="00113455">
        <w:tc>
          <w:tcPr>
            <w:tcW w:w="9631" w:type="dxa"/>
          </w:tcPr>
          <w:p w14:paraId="0BCBCDF9" w14:textId="77777777" w:rsidR="00113455" w:rsidRPr="00113455" w:rsidRDefault="00113455" w:rsidP="00113455">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5" w:name="_Toc37296183"/>
            <w:bookmarkStart w:id="6" w:name="_Toc46490309"/>
            <w:bookmarkStart w:id="7" w:name="_Toc52752004"/>
            <w:bookmarkStart w:id="8" w:name="_Toc52796466"/>
            <w:bookmarkStart w:id="9" w:name="_Toc139032246"/>
            <w:r w:rsidRPr="00113455">
              <w:rPr>
                <w:rFonts w:ascii="Arial" w:hAnsi="Arial"/>
                <w:sz w:val="28"/>
                <w:lang w:eastAsia="ko-KR"/>
              </w:rPr>
              <w:t>5.1.5</w:t>
            </w:r>
            <w:r w:rsidRPr="00113455">
              <w:rPr>
                <w:rFonts w:ascii="Arial" w:hAnsi="Arial"/>
                <w:sz w:val="28"/>
                <w:lang w:eastAsia="ko-KR"/>
              </w:rPr>
              <w:tab/>
              <w:t>Contention Resolution</w:t>
            </w:r>
            <w:bookmarkEnd w:id="5"/>
            <w:bookmarkEnd w:id="6"/>
            <w:bookmarkEnd w:id="7"/>
            <w:bookmarkEnd w:id="8"/>
            <w:bookmarkEnd w:id="9"/>
          </w:p>
          <w:p w14:paraId="24A976DE" w14:textId="77777777" w:rsidR="00113455" w:rsidRDefault="00113455" w:rsidP="00113455">
            <w:pPr>
              <w:overflowPunct w:val="0"/>
              <w:autoSpaceDE w:val="0"/>
              <w:autoSpaceDN w:val="0"/>
              <w:adjustRightInd w:val="0"/>
              <w:textAlignment w:val="baseline"/>
              <w:rPr>
                <w:lang w:eastAsia="ko-KR"/>
              </w:rPr>
            </w:pPr>
            <w:r w:rsidRPr="00113455">
              <w:rPr>
                <w:lang w:eastAsia="ko-KR"/>
              </w:rPr>
              <w:t>Once Msg3 is transmitted the MAC entity shall:</w:t>
            </w:r>
          </w:p>
          <w:p w14:paraId="7BEDCE1D" w14:textId="737C970A" w:rsidR="00113455" w:rsidRPr="00113455" w:rsidRDefault="00113455" w:rsidP="00113455">
            <w:pPr>
              <w:overflowPunct w:val="0"/>
              <w:autoSpaceDE w:val="0"/>
              <w:autoSpaceDN w:val="0"/>
              <w:adjustRightInd w:val="0"/>
              <w:textAlignment w:val="baseline"/>
              <w:rPr>
                <w:lang w:eastAsia="ko-KR"/>
              </w:rPr>
            </w:pPr>
            <w:r>
              <w:rPr>
                <w:lang w:eastAsia="ko-KR"/>
              </w:rPr>
              <w:t>(…)</w:t>
            </w:r>
          </w:p>
          <w:p w14:paraId="1441D8F9" w14:textId="77777777" w:rsidR="00113455" w:rsidRPr="00113455" w:rsidRDefault="00113455" w:rsidP="00113455">
            <w:pPr>
              <w:overflowPunct w:val="0"/>
              <w:autoSpaceDE w:val="0"/>
              <w:autoSpaceDN w:val="0"/>
              <w:adjustRightInd w:val="0"/>
              <w:ind w:left="568" w:hanging="284"/>
              <w:textAlignment w:val="baseline"/>
              <w:rPr>
                <w:lang w:eastAsia="ko-KR"/>
              </w:rPr>
            </w:pPr>
            <w:r w:rsidRPr="00113455">
              <w:rPr>
                <w:lang w:eastAsia="ko-KR"/>
              </w:rPr>
              <w:t>1&gt;</w:t>
            </w:r>
            <w:r w:rsidRPr="00113455">
              <w:rPr>
                <w:lang w:eastAsia="ko-KR"/>
              </w:rPr>
              <w:tab/>
              <w:t xml:space="preserve">monitor the PDCCH while the </w:t>
            </w:r>
            <w:proofErr w:type="spellStart"/>
            <w:r w:rsidRPr="00113455">
              <w:rPr>
                <w:i/>
                <w:lang w:eastAsia="ko-KR"/>
              </w:rPr>
              <w:t>ra-ContentionResolutionTimer</w:t>
            </w:r>
            <w:proofErr w:type="spellEnd"/>
            <w:r w:rsidRPr="00113455">
              <w:rPr>
                <w:lang w:eastAsia="ko-KR"/>
              </w:rPr>
              <w:t xml:space="preserve"> is running regardless of the possible occurrence of a measurement </w:t>
            </w:r>
            <w:proofErr w:type="gramStart"/>
            <w:r w:rsidRPr="00113455">
              <w:rPr>
                <w:lang w:eastAsia="ko-KR"/>
              </w:rPr>
              <w:t>gap;</w:t>
            </w:r>
            <w:proofErr w:type="gramEnd"/>
          </w:p>
          <w:p w14:paraId="3D2D9662" w14:textId="77777777" w:rsidR="00113455" w:rsidRPr="00113455" w:rsidRDefault="00113455" w:rsidP="00113455">
            <w:pPr>
              <w:overflowPunct w:val="0"/>
              <w:autoSpaceDE w:val="0"/>
              <w:autoSpaceDN w:val="0"/>
              <w:adjustRightInd w:val="0"/>
              <w:ind w:left="568" w:hanging="284"/>
              <w:textAlignment w:val="baseline"/>
              <w:rPr>
                <w:lang w:eastAsia="ko-KR"/>
              </w:rPr>
            </w:pPr>
            <w:r w:rsidRPr="00113455">
              <w:rPr>
                <w:lang w:eastAsia="ko-KR"/>
              </w:rPr>
              <w:t>1&gt;</w:t>
            </w:r>
            <w:r w:rsidRPr="00113455">
              <w:rPr>
                <w:lang w:eastAsia="ko-KR"/>
              </w:rPr>
              <w:tab/>
              <w:t>if notification of a reception of a PDCCH transmission</w:t>
            </w:r>
            <w:r w:rsidRPr="00113455">
              <w:rPr>
                <w:lang w:eastAsia="ja-JP"/>
              </w:rPr>
              <w:t xml:space="preserve"> </w:t>
            </w:r>
            <w:r w:rsidRPr="00113455">
              <w:rPr>
                <w:lang w:eastAsia="ko-KR"/>
              </w:rPr>
              <w:t xml:space="preserve">of the </w:t>
            </w:r>
            <w:proofErr w:type="spellStart"/>
            <w:r w:rsidRPr="00113455">
              <w:rPr>
                <w:lang w:eastAsia="ko-KR"/>
              </w:rPr>
              <w:t>SpCell</w:t>
            </w:r>
            <w:proofErr w:type="spellEnd"/>
            <w:r w:rsidRPr="00113455">
              <w:rPr>
                <w:lang w:eastAsia="ko-KR"/>
              </w:rPr>
              <w:t xml:space="preserve"> is received from lower layers:</w:t>
            </w:r>
          </w:p>
          <w:p w14:paraId="18EF03D9" w14:textId="77777777" w:rsidR="00113455" w:rsidRPr="00113455" w:rsidRDefault="00113455" w:rsidP="00113455">
            <w:pPr>
              <w:overflowPunct w:val="0"/>
              <w:autoSpaceDE w:val="0"/>
              <w:autoSpaceDN w:val="0"/>
              <w:adjustRightInd w:val="0"/>
              <w:ind w:left="851" w:hanging="284"/>
              <w:textAlignment w:val="baseline"/>
              <w:rPr>
                <w:lang w:eastAsia="ko-KR"/>
              </w:rPr>
            </w:pPr>
            <w:r w:rsidRPr="00113455">
              <w:rPr>
                <w:lang w:eastAsia="ko-KR"/>
              </w:rPr>
              <w:t>2&gt;</w:t>
            </w:r>
            <w:r w:rsidRPr="00113455">
              <w:rPr>
                <w:lang w:eastAsia="ko-KR"/>
              </w:rPr>
              <w:tab/>
              <w:t>if the C-RNTI MAC CE was included in Msg3:</w:t>
            </w:r>
          </w:p>
          <w:p w14:paraId="247351EF" w14:textId="77777777" w:rsidR="00113455" w:rsidRPr="00113455" w:rsidRDefault="00113455" w:rsidP="00113455">
            <w:pPr>
              <w:overflowPunct w:val="0"/>
              <w:autoSpaceDE w:val="0"/>
              <w:autoSpaceDN w:val="0"/>
              <w:adjustRightInd w:val="0"/>
              <w:ind w:left="1135" w:hanging="284"/>
              <w:textAlignment w:val="baseline"/>
              <w:rPr>
                <w:lang w:eastAsia="ko-KR"/>
              </w:rPr>
            </w:pPr>
            <w:r w:rsidRPr="00113455">
              <w:rPr>
                <w:lang w:eastAsia="ko-KR"/>
              </w:rPr>
              <w:t>3&gt;</w:t>
            </w:r>
            <w:r w:rsidRPr="00113455">
              <w:rPr>
                <w:lang w:eastAsia="ko-KR"/>
              </w:rPr>
              <w:tab/>
              <w:t xml:space="preserve">if the </w:t>
            </w:r>
            <w:proofErr w:type="gramStart"/>
            <w:r w:rsidRPr="00113455">
              <w:rPr>
                <w:lang w:eastAsia="ko-KR"/>
              </w:rPr>
              <w:t>Random Access</w:t>
            </w:r>
            <w:proofErr w:type="gramEnd"/>
            <w:r w:rsidRPr="00113455">
              <w:rPr>
                <w:lang w:eastAsia="ko-KR"/>
              </w:rPr>
              <w:t xml:space="preserve"> procedure was initiated for </w:t>
            </w:r>
            <w:proofErr w:type="spellStart"/>
            <w:r w:rsidRPr="00113455">
              <w:rPr>
                <w:lang w:eastAsia="ko-KR"/>
              </w:rPr>
              <w:t>SpCell</w:t>
            </w:r>
            <w:proofErr w:type="spellEnd"/>
            <w:r w:rsidRPr="00113455">
              <w:rPr>
                <w:lang w:eastAsia="ko-KR"/>
              </w:rPr>
              <w:t xml:space="preserve"> beam failure recovery or for beam failure recovery of both BFD-RS sets of </w:t>
            </w:r>
            <w:proofErr w:type="spellStart"/>
            <w:r w:rsidRPr="00113455">
              <w:rPr>
                <w:lang w:eastAsia="ko-KR"/>
              </w:rPr>
              <w:t>SpCell</w:t>
            </w:r>
            <w:proofErr w:type="spellEnd"/>
            <w:r w:rsidRPr="00113455">
              <w:rPr>
                <w:lang w:eastAsia="ko-KR"/>
              </w:rPr>
              <w:t xml:space="preserve"> (as specified in clause 5.17) and the PDCCH transmission is addressed to the C-RNTI; or</w:t>
            </w:r>
          </w:p>
          <w:p w14:paraId="771AF6D7" w14:textId="77777777" w:rsidR="00113455" w:rsidRPr="00113455" w:rsidRDefault="00113455" w:rsidP="00113455">
            <w:pPr>
              <w:overflowPunct w:val="0"/>
              <w:autoSpaceDE w:val="0"/>
              <w:autoSpaceDN w:val="0"/>
              <w:adjustRightInd w:val="0"/>
              <w:ind w:left="1135" w:hanging="284"/>
              <w:textAlignment w:val="baseline"/>
              <w:rPr>
                <w:lang w:eastAsia="ko-KR"/>
              </w:rPr>
            </w:pPr>
            <w:r w:rsidRPr="00113455">
              <w:rPr>
                <w:lang w:eastAsia="ko-KR"/>
              </w:rPr>
              <w:t>3&gt;</w:t>
            </w:r>
            <w:r w:rsidRPr="00113455">
              <w:rPr>
                <w:lang w:eastAsia="ko-KR"/>
              </w:rPr>
              <w:tab/>
              <w:t xml:space="preserve">if the </w:t>
            </w:r>
            <w:proofErr w:type="gramStart"/>
            <w:r w:rsidRPr="00113455">
              <w:rPr>
                <w:lang w:eastAsia="ko-KR"/>
              </w:rPr>
              <w:t>Random Access</w:t>
            </w:r>
            <w:proofErr w:type="gramEnd"/>
            <w:r w:rsidRPr="00113455">
              <w:rPr>
                <w:lang w:eastAsia="ko-KR"/>
              </w:rPr>
              <w:t xml:space="preserve"> procedure was initiated by a PDCCH order and the PDCCH transmission is addressed to the C-RNTI; or</w:t>
            </w:r>
          </w:p>
          <w:p w14:paraId="607C9F13" w14:textId="77777777" w:rsidR="00113455" w:rsidRPr="00113455" w:rsidRDefault="00113455" w:rsidP="00113455">
            <w:pPr>
              <w:overflowPunct w:val="0"/>
              <w:autoSpaceDE w:val="0"/>
              <w:autoSpaceDN w:val="0"/>
              <w:adjustRightInd w:val="0"/>
              <w:ind w:left="1135" w:hanging="284"/>
              <w:textAlignment w:val="baseline"/>
              <w:rPr>
                <w:lang w:eastAsia="ko-KR"/>
              </w:rPr>
            </w:pPr>
            <w:r w:rsidRPr="00113455">
              <w:rPr>
                <w:highlight w:val="yellow"/>
                <w:lang w:eastAsia="ko-KR"/>
              </w:rPr>
              <w:t>3&gt;</w:t>
            </w:r>
            <w:r w:rsidRPr="00113455">
              <w:rPr>
                <w:highlight w:val="yellow"/>
                <w:lang w:eastAsia="ko-KR"/>
              </w:rPr>
              <w:tab/>
              <w:t xml:space="preserve">if the </w:t>
            </w:r>
            <w:proofErr w:type="gramStart"/>
            <w:r w:rsidRPr="00113455">
              <w:rPr>
                <w:highlight w:val="yellow"/>
                <w:lang w:eastAsia="ko-KR"/>
              </w:rPr>
              <w:t>Random Access</w:t>
            </w:r>
            <w:proofErr w:type="gramEnd"/>
            <w:r w:rsidRPr="00113455">
              <w:rPr>
                <w:highlight w:val="yellow"/>
                <w:lang w:eastAsia="ko-KR"/>
              </w:rPr>
              <w:t xml:space="preserve"> procedure was initiated by the MAC sublayer itself or by the RRC sublayer and the PDCCH transmission is addressed to the C-RNTI and contains a UL grant for a new transmission:</w:t>
            </w:r>
          </w:p>
          <w:p w14:paraId="27EF773E" w14:textId="77777777" w:rsidR="00113455" w:rsidRPr="00113455" w:rsidRDefault="00113455" w:rsidP="00113455">
            <w:pPr>
              <w:overflowPunct w:val="0"/>
              <w:autoSpaceDE w:val="0"/>
              <w:autoSpaceDN w:val="0"/>
              <w:adjustRightInd w:val="0"/>
              <w:ind w:left="1418" w:hanging="284"/>
              <w:textAlignment w:val="baseline"/>
              <w:rPr>
                <w:lang w:eastAsia="ko-KR"/>
              </w:rPr>
            </w:pPr>
            <w:r w:rsidRPr="00113455">
              <w:rPr>
                <w:lang w:eastAsia="ko-KR"/>
              </w:rPr>
              <w:t>4&gt;</w:t>
            </w:r>
            <w:r w:rsidRPr="00113455">
              <w:rPr>
                <w:lang w:eastAsia="ko-KR"/>
              </w:rPr>
              <w:tab/>
              <w:t xml:space="preserve">consider this Contention Resolution </w:t>
            </w:r>
            <w:proofErr w:type="gramStart"/>
            <w:r w:rsidRPr="00113455">
              <w:rPr>
                <w:lang w:eastAsia="ko-KR"/>
              </w:rPr>
              <w:t>successful;</w:t>
            </w:r>
            <w:proofErr w:type="gramEnd"/>
          </w:p>
          <w:p w14:paraId="28BE491C" w14:textId="77777777" w:rsidR="00113455" w:rsidRPr="00113455" w:rsidRDefault="00113455" w:rsidP="00113455">
            <w:pPr>
              <w:overflowPunct w:val="0"/>
              <w:autoSpaceDE w:val="0"/>
              <w:autoSpaceDN w:val="0"/>
              <w:adjustRightInd w:val="0"/>
              <w:ind w:left="1418" w:hanging="284"/>
              <w:textAlignment w:val="baseline"/>
              <w:rPr>
                <w:lang w:eastAsia="ko-KR"/>
              </w:rPr>
            </w:pPr>
            <w:r w:rsidRPr="00113455">
              <w:rPr>
                <w:lang w:eastAsia="ko-KR"/>
              </w:rPr>
              <w:t>4&gt;</w:t>
            </w:r>
            <w:r w:rsidRPr="00113455">
              <w:rPr>
                <w:lang w:eastAsia="ko-KR"/>
              </w:rPr>
              <w:tab/>
              <w:t xml:space="preserve">stop </w:t>
            </w:r>
            <w:proofErr w:type="spellStart"/>
            <w:r w:rsidRPr="00113455">
              <w:rPr>
                <w:i/>
                <w:lang w:eastAsia="ko-KR"/>
              </w:rPr>
              <w:t>ra-</w:t>
            </w:r>
            <w:proofErr w:type="gramStart"/>
            <w:r w:rsidRPr="00113455">
              <w:rPr>
                <w:i/>
                <w:lang w:eastAsia="ko-KR"/>
              </w:rPr>
              <w:t>ContentionResolutionTimer</w:t>
            </w:r>
            <w:proofErr w:type="spellEnd"/>
            <w:r w:rsidRPr="00113455">
              <w:rPr>
                <w:lang w:eastAsia="ko-KR"/>
              </w:rPr>
              <w:t>;</w:t>
            </w:r>
            <w:proofErr w:type="gramEnd"/>
          </w:p>
          <w:p w14:paraId="27078ADE" w14:textId="77777777" w:rsidR="00113455" w:rsidRPr="00113455" w:rsidRDefault="00113455" w:rsidP="00113455">
            <w:pPr>
              <w:overflowPunct w:val="0"/>
              <w:autoSpaceDE w:val="0"/>
              <w:autoSpaceDN w:val="0"/>
              <w:adjustRightInd w:val="0"/>
              <w:ind w:left="1418" w:hanging="284"/>
              <w:textAlignment w:val="baseline"/>
              <w:rPr>
                <w:lang w:eastAsia="ko-KR"/>
              </w:rPr>
            </w:pPr>
            <w:r w:rsidRPr="00113455">
              <w:rPr>
                <w:lang w:eastAsia="ko-KR"/>
              </w:rPr>
              <w:t>4&gt;</w:t>
            </w:r>
            <w:r w:rsidRPr="00113455">
              <w:rPr>
                <w:lang w:eastAsia="ko-KR"/>
              </w:rPr>
              <w:tab/>
              <w:t xml:space="preserve">discard the </w:t>
            </w:r>
            <w:r w:rsidRPr="00113455">
              <w:rPr>
                <w:i/>
                <w:lang w:eastAsia="ko-KR"/>
              </w:rPr>
              <w:t>TEMPORARY_C-</w:t>
            </w:r>
            <w:proofErr w:type="gramStart"/>
            <w:r w:rsidRPr="00113455">
              <w:rPr>
                <w:i/>
                <w:lang w:eastAsia="ko-KR"/>
              </w:rPr>
              <w:t>RNTI</w:t>
            </w:r>
            <w:r w:rsidRPr="00113455">
              <w:rPr>
                <w:lang w:eastAsia="ko-KR"/>
              </w:rPr>
              <w:t>;</w:t>
            </w:r>
            <w:proofErr w:type="gramEnd"/>
          </w:p>
          <w:p w14:paraId="472988C7" w14:textId="2F36C936" w:rsidR="00113455" w:rsidRDefault="00113455" w:rsidP="00113455">
            <w:pPr>
              <w:overflowPunct w:val="0"/>
              <w:autoSpaceDE w:val="0"/>
              <w:autoSpaceDN w:val="0"/>
              <w:adjustRightInd w:val="0"/>
              <w:ind w:left="1418" w:hanging="284"/>
              <w:textAlignment w:val="baseline"/>
              <w:rPr>
                <w:lang w:eastAsia="ko-KR"/>
              </w:rPr>
            </w:pPr>
            <w:r w:rsidRPr="00113455">
              <w:rPr>
                <w:lang w:eastAsia="ko-KR"/>
              </w:rPr>
              <w:t>4&gt;</w:t>
            </w:r>
            <w:r w:rsidRPr="00113455">
              <w:rPr>
                <w:lang w:eastAsia="ko-KR"/>
              </w:rPr>
              <w:tab/>
              <w:t xml:space="preserve">consider this </w:t>
            </w:r>
            <w:proofErr w:type="gramStart"/>
            <w:r w:rsidRPr="00113455">
              <w:rPr>
                <w:lang w:eastAsia="ko-KR"/>
              </w:rPr>
              <w:t>Random Access</w:t>
            </w:r>
            <w:proofErr w:type="gramEnd"/>
            <w:r w:rsidRPr="00113455">
              <w:rPr>
                <w:lang w:eastAsia="ko-KR"/>
              </w:rPr>
              <w:t xml:space="preserve"> procedure successfully completed.</w:t>
            </w:r>
          </w:p>
        </w:tc>
      </w:tr>
    </w:tbl>
    <w:p w14:paraId="244486EE" w14:textId="77777777" w:rsidR="00113455" w:rsidRDefault="00113455" w:rsidP="00113455"/>
    <w:p w14:paraId="1CC2DB85" w14:textId="2FFE3E53" w:rsidR="00113455" w:rsidRDefault="00113455" w:rsidP="00113455">
      <w:r>
        <w:t>The first two cases (BFR and PDCCH order) are clear: for BFR, in case the UE can decode a PDCCH transmission addressed to the C-RNTI, contention resolution is successful; whereas PDCCH order (which is CBRA in this case) would be only initiated in case there was no UL timing in either of the PTAGs and NW would not send the PDCCH transmission addressed to the C-RNTI unless the RA was successful (other than another PDCCH order).</w:t>
      </w:r>
    </w:p>
    <w:p w14:paraId="55C5D5AA" w14:textId="37EB2E05" w:rsidR="00113455" w:rsidRPr="00113455" w:rsidRDefault="00113455" w:rsidP="00113455">
      <w:r>
        <w:t>For the third case (</w:t>
      </w:r>
      <w:proofErr w:type="spellStart"/>
      <w:r>
        <w:t>ie</w:t>
      </w:r>
      <w:proofErr w:type="spellEnd"/>
      <w:r>
        <w:t>., MAC initiated CBRA to acquire UL grant), however, the TATs running status needs to be accounted. If the</w:t>
      </w:r>
      <w:r w:rsidR="006A48F6">
        <w:t xml:space="preserve"> NW provides an UL grant associated to a TAG for which TAT is not running, the contention resolution should not be considered successful. In this case, an error has occurred (e.g., UE missed a TAC MAC CE) which makes NW believe the TAT for a TAG the NW provided UL grant is running. However, clearly in this case the RA procedure should not be completed since the UE got only an UL grant in which it cannot transmit anything.</w:t>
      </w:r>
    </w:p>
    <w:p w14:paraId="7E81A77D" w14:textId="4B5CA0F6" w:rsidR="006679B5" w:rsidRDefault="006A48F6" w:rsidP="006679B5">
      <w:pPr>
        <w:rPr>
          <w:b/>
          <w:bCs/>
        </w:rPr>
      </w:pPr>
      <w:r>
        <w:rPr>
          <w:b/>
          <w:bCs/>
        </w:rPr>
        <w:t>Proposal 2: For 4-step RA,</w:t>
      </w:r>
      <w:r w:rsidRPr="006A48F6">
        <w:t xml:space="preserve"> </w:t>
      </w:r>
      <w:r w:rsidRPr="006A48F6">
        <w:rPr>
          <w:b/>
          <w:bCs/>
        </w:rPr>
        <w:t xml:space="preserve">if the </w:t>
      </w:r>
      <w:proofErr w:type="gramStart"/>
      <w:r w:rsidRPr="006A48F6">
        <w:rPr>
          <w:b/>
          <w:bCs/>
        </w:rPr>
        <w:t>Random Access</w:t>
      </w:r>
      <w:proofErr w:type="gramEnd"/>
      <w:r w:rsidRPr="006A48F6">
        <w:rPr>
          <w:b/>
          <w:bCs/>
        </w:rPr>
        <w:t xml:space="preserve"> procedure was initiated by the MAC sublayer itself</w:t>
      </w:r>
      <w:r>
        <w:rPr>
          <w:b/>
          <w:bCs/>
        </w:rPr>
        <w:t xml:space="preserve"> (other than for BFR case)</w:t>
      </w:r>
      <w:r w:rsidRPr="006A48F6">
        <w:rPr>
          <w:b/>
          <w:bCs/>
        </w:rPr>
        <w:t xml:space="preserve"> or by the RRC sublayer</w:t>
      </w:r>
      <w:r>
        <w:rPr>
          <w:b/>
          <w:bCs/>
        </w:rPr>
        <w:t>, the contention resolution is considered successful only if the UL grant for new transmission is addressed to a TAG for which TAT is running.</w:t>
      </w:r>
    </w:p>
    <w:p w14:paraId="69B7B8E6" w14:textId="69E07FC9" w:rsidR="009339CB" w:rsidRPr="006E13D1" w:rsidRDefault="005A13AB" w:rsidP="009339CB">
      <w:pPr>
        <w:pStyle w:val="Heading1"/>
      </w:pPr>
      <w:r>
        <w:lastRenderedPageBreak/>
        <w:t>3</w:t>
      </w:r>
      <w:r w:rsidR="009339CB" w:rsidRPr="006E13D1">
        <w:tab/>
      </w:r>
      <w:r w:rsidR="009339CB">
        <w:t>Conclusion</w:t>
      </w:r>
    </w:p>
    <w:p w14:paraId="537CD1E9" w14:textId="77777777" w:rsidR="00793D97" w:rsidRDefault="00793D97" w:rsidP="00793D97">
      <w:pPr>
        <w:rPr>
          <w:b/>
          <w:bCs/>
        </w:rPr>
      </w:pPr>
      <w:r>
        <w:rPr>
          <w:b/>
          <w:bCs/>
        </w:rPr>
        <w:t xml:space="preserve">Proposal 1: When </w:t>
      </w:r>
      <w:proofErr w:type="spellStart"/>
      <w:r>
        <w:rPr>
          <w:b/>
          <w:bCs/>
        </w:rPr>
        <w:t>MsgA</w:t>
      </w:r>
      <w:proofErr w:type="spellEnd"/>
      <w:r>
        <w:rPr>
          <w:b/>
          <w:bCs/>
        </w:rPr>
        <w:t xml:space="preserve"> is transmitted (for no BFR case), when </w:t>
      </w:r>
      <w:r w:rsidRPr="006054A8">
        <w:rPr>
          <w:b/>
          <w:bCs/>
        </w:rPr>
        <w:t xml:space="preserve">the UL grant indicates a new transmission towards a PTAG for which TAT is running, the UE can consider the RA procedure successfully completed; otherwise, the UE </w:t>
      </w:r>
      <w:r>
        <w:rPr>
          <w:b/>
          <w:bCs/>
        </w:rPr>
        <w:t xml:space="preserve">attempts </w:t>
      </w:r>
      <w:r w:rsidRPr="006054A8">
        <w:rPr>
          <w:b/>
          <w:bCs/>
        </w:rPr>
        <w:t>to receive the Absolute TAC MAC CE.</w:t>
      </w:r>
      <w:r>
        <w:rPr>
          <w:b/>
          <w:bCs/>
        </w:rPr>
        <w:t xml:space="preserve"> </w:t>
      </w:r>
    </w:p>
    <w:p w14:paraId="768DC4BD" w14:textId="77777777" w:rsidR="00793D97" w:rsidRDefault="00793D97" w:rsidP="00793D97">
      <w:pPr>
        <w:rPr>
          <w:b/>
          <w:bCs/>
        </w:rPr>
      </w:pPr>
      <w:r>
        <w:rPr>
          <w:b/>
          <w:bCs/>
        </w:rPr>
        <w:t>Proposal 2: For 4-step RA,</w:t>
      </w:r>
      <w:r w:rsidRPr="006A48F6">
        <w:t xml:space="preserve"> </w:t>
      </w:r>
      <w:r w:rsidRPr="006A48F6">
        <w:rPr>
          <w:b/>
          <w:bCs/>
        </w:rPr>
        <w:t xml:space="preserve">if the </w:t>
      </w:r>
      <w:proofErr w:type="gramStart"/>
      <w:r w:rsidRPr="006A48F6">
        <w:rPr>
          <w:b/>
          <w:bCs/>
        </w:rPr>
        <w:t>Random Access</w:t>
      </w:r>
      <w:proofErr w:type="gramEnd"/>
      <w:r w:rsidRPr="006A48F6">
        <w:rPr>
          <w:b/>
          <w:bCs/>
        </w:rPr>
        <w:t xml:space="preserve"> procedure was initiated by the MAC sublayer itself</w:t>
      </w:r>
      <w:r>
        <w:rPr>
          <w:b/>
          <w:bCs/>
        </w:rPr>
        <w:t xml:space="preserve"> (other than for BFR case)</w:t>
      </w:r>
      <w:r w:rsidRPr="006A48F6">
        <w:rPr>
          <w:b/>
          <w:bCs/>
        </w:rPr>
        <w:t xml:space="preserve"> or by the RRC sublayer</w:t>
      </w:r>
      <w:r>
        <w:rPr>
          <w:b/>
          <w:bCs/>
        </w:rPr>
        <w:t>, the contention resolution is considered successful only if the UL grant for new transmission is addressed to a TAG for which TAT is running.</w:t>
      </w:r>
    </w:p>
    <w:p w14:paraId="2277546F" w14:textId="77777777" w:rsidR="009339CB" w:rsidRPr="006E13D1" w:rsidRDefault="009339CB" w:rsidP="009339CB"/>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80099" w14:textId="77777777" w:rsidR="00AD7E7C" w:rsidRDefault="00AD7E7C">
      <w:r>
        <w:separator/>
      </w:r>
    </w:p>
  </w:endnote>
  <w:endnote w:type="continuationSeparator" w:id="0">
    <w:p w14:paraId="4029405B" w14:textId="77777777" w:rsidR="00AD7E7C" w:rsidRDefault="00AD7E7C">
      <w:r>
        <w:continuationSeparator/>
      </w:r>
    </w:p>
  </w:endnote>
  <w:endnote w:type="continuationNotice" w:id="1">
    <w:p w14:paraId="779FEC4D" w14:textId="77777777" w:rsidR="00AD7E7C" w:rsidRDefault="00AD7E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7FB21" w14:textId="77777777" w:rsidR="00AD7E7C" w:rsidRDefault="00AD7E7C">
      <w:r>
        <w:separator/>
      </w:r>
    </w:p>
  </w:footnote>
  <w:footnote w:type="continuationSeparator" w:id="0">
    <w:p w14:paraId="0895A9EE" w14:textId="77777777" w:rsidR="00AD7E7C" w:rsidRDefault="00AD7E7C">
      <w:r>
        <w:continuationSeparator/>
      </w:r>
    </w:p>
  </w:footnote>
  <w:footnote w:type="continuationNotice" w:id="1">
    <w:p w14:paraId="79871D7F" w14:textId="77777777" w:rsidR="00AD7E7C" w:rsidRDefault="00AD7E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70146DC0"/>
    <w:multiLevelType w:val="hybridMultilevel"/>
    <w:tmpl w:val="44C6EF1C"/>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4ED8029E">
      <w:numFmt w:val="bullet"/>
      <w:lvlText w:val="-"/>
      <w:lvlJc w:val="left"/>
      <w:pPr>
        <w:ind w:left="1905" w:hanging="360"/>
      </w:pPr>
      <w:rPr>
        <w:rFonts w:ascii="Arial" w:eastAsia="SimSun" w:hAnsi="Arial" w:cs="Arial" w:hint="default"/>
      </w:rPr>
    </w:lvl>
    <w:lvl w:ilvl="4" w:tplc="04090003">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3"/>
  </w:num>
  <w:num w:numId="5" w16cid:durableId="630793192">
    <w:abstractNumId w:val="2"/>
  </w:num>
  <w:num w:numId="6" w16cid:durableId="1154301696">
    <w:abstractNumId w:val="4"/>
  </w:num>
  <w:num w:numId="7" w16cid:durableId="1489399165">
    <w:abstractNumId w:val="5"/>
  </w:num>
  <w:num w:numId="8" w16cid:durableId="14547837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3397"/>
    <w:rsid w:val="00040095"/>
    <w:rsid w:val="00065268"/>
    <w:rsid w:val="00073C9C"/>
    <w:rsid w:val="00076412"/>
    <w:rsid w:val="00080512"/>
    <w:rsid w:val="00090468"/>
    <w:rsid w:val="00094568"/>
    <w:rsid w:val="000B7BCF"/>
    <w:rsid w:val="000C522B"/>
    <w:rsid w:val="000D58AB"/>
    <w:rsid w:val="00112F1A"/>
    <w:rsid w:val="00113455"/>
    <w:rsid w:val="00145075"/>
    <w:rsid w:val="001741A0"/>
    <w:rsid w:val="00175FA0"/>
    <w:rsid w:val="0018542A"/>
    <w:rsid w:val="00194CD0"/>
    <w:rsid w:val="001B49C9"/>
    <w:rsid w:val="001C23F4"/>
    <w:rsid w:val="001C4F79"/>
    <w:rsid w:val="001F168B"/>
    <w:rsid w:val="001F7831"/>
    <w:rsid w:val="00204045"/>
    <w:rsid w:val="0020712B"/>
    <w:rsid w:val="0022606D"/>
    <w:rsid w:val="00231728"/>
    <w:rsid w:val="00244A05"/>
    <w:rsid w:val="00250404"/>
    <w:rsid w:val="00256B74"/>
    <w:rsid w:val="002610D8"/>
    <w:rsid w:val="002747EC"/>
    <w:rsid w:val="002855BF"/>
    <w:rsid w:val="002B2988"/>
    <w:rsid w:val="002F0D22"/>
    <w:rsid w:val="00311B17"/>
    <w:rsid w:val="003172DC"/>
    <w:rsid w:val="00325AE3"/>
    <w:rsid w:val="00326069"/>
    <w:rsid w:val="0035462D"/>
    <w:rsid w:val="0036459E"/>
    <w:rsid w:val="00364B41"/>
    <w:rsid w:val="00383096"/>
    <w:rsid w:val="0039346C"/>
    <w:rsid w:val="003A41EF"/>
    <w:rsid w:val="003B40AD"/>
    <w:rsid w:val="003C4E37"/>
    <w:rsid w:val="003D0FD0"/>
    <w:rsid w:val="003E16BE"/>
    <w:rsid w:val="003F4E28"/>
    <w:rsid w:val="004006E8"/>
    <w:rsid w:val="00401855"/>
    <w:rsid w:val="00446C3A"/>
    <w:rsid w:val="00465587"/>
    <w:rsid w:val="00477455"/>
    <w:rsid w:val="004A1F7B"/>
    <w:rsid w:val="004C44D2"/>
    <w:rsid w:val="004D3578"/>
    <w:rsid w:val="004D380D"/>
    <w:rsid w:val="004E213A"/>
    <w:rsid w:val="004E7553"/>
    <w:rsid w:val="004F4540"/>
    <w:rsid w:val="004F73A7"/>
    <w:rsid w:val="00503171"/>
    <w:rsid w:val="00506C28"/>
    <w:rsid w:val="00511F5B"/>
    <w:rsid w:val="00534DA0"/>
    <w:rsid w:val="00537809"/>
    <w:rsid w:val="00543E6C"/>
    <w:rsid w:val="00565087"/>
    <w:rsid w:val="0056573F"/>
    <w:rsid w:val="00571279"/>
    <w:rsid w:val="005A13AB"/>
    <w:rsid w:val="005A49C6"/>
    <w:rsid w:val="005C766E"/>
    <w:rsid w:val="005C7CD5"/>
    <w:rsid w:val="00611566"/>
    <w:rsid w:val="00646D99"/>
    <w:rsid w:val="00656910"/>
    <w:rsid w:val="006574C0"/>
    <w:rsid w:val="006679B5"/>
    <w:rsid w:val="00696821"/>
    <w:rsid w:val="006A48F6"/>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97"/>
    <w:rsid w:val="00793DC5"/>
    <w:rsid w:val="00796823"/>
    <w:rsid w:val="007A2E55"/>
    <w:rsid w:val="007B18D8"/>
    <w:rsid w:val="007C095F"/>
    <w:rsid w:val="007C2DD0"/>
    <w:rsid w:val="007F2E08"/>
    <w:rsid w:val="008024FA"/>
    <w:rsid w:val="008028A4"/>
    <w:rsid w:val="00813245"/>
    <w:rsid w:val="00840DE0"/>
    <w:rsid w:val="00847CD0"/>
    <w:rsid w:val="008607A8"/>
    <w:rsid w:val="0086354A"/>
    <w:rsid w:val="008768CA"/>
    <w:rsid w:val="00877EF9"/>
    <w:rsid w:val="00880559"/>
    <w:rsid w:val="008B5306"/>
    <w:rsid w:val="008B54E8"/>
    <w:rsid w:val="008C2E2A"/>
    <w:rsid w:val="008C3057"/>
    <w:rsid w:val="008D2E4D"/>
    <w:rsid w:val="008F396F"/>
    <w:rsid w:val="008F3DCD"/>
    <w:rsid w:val="00901D6E"/>
    <w:rsid w:val="0090271F"/>
    <w:rsid w:val="00902DB9"/>
    <w:rsid w:val="0090466A"/>
    <w:rsid w:val="00905E5A"/>
    <w:rsid w:val="00923655"/>
    <w:rsid w:val="009248C6"/>
    <w:rsid w:val="009339CB"/>
    <w:rsid w:val="00936071"/>
    <w:rsid w:val="009376CD"/>
    <w:rsid w:val="00940212"/>
    <w:rsid w:val="00942EC2"/>
    <w:rsid w:val="00961B32"/>
    <w:rsid w:val="00962509"/>
    <w:rsid w:val="00970DB3"/>
    <w:rsid w:val="00974BB0"/>
    <w:rsid w:val="00975BCD"/>
    <w:rsid w:val="009818A2"/>
    <w:rsid w:val="009928A9"/>
    <w:rsid w:val="009A0AF3"/>
    <w:rsid w:val="009B07CD"/>
    <w:rsid w:val="009C19E9"/>
    <w:rsid w:val="009D74A6"/>
    <w:rsid w:val="009E0E87"/>
    <w:rsid w:val="00A10F02"/>
    <w:rsid w:val="00A17176"/>
    <w:rsid w:val="00A204CA"/>
    <w:rsid w:val="00A209D6"/>
    <w:rsid w:val="00A22738"/>
    <w:rsid w:val="00A36F5F"/>
    <w:rsid w:val="00A430EC"/>
    <w:rsid w:val="00A53724"/>
    <w:rsid w:val="00A54B2B"/>
    <w:rsid w:val="00A703B6"/>
    <w:rsid w:val="00A82346"/>
    <w:rsid w:val="00A9671C"/>
    <w:rsid w:val="00AA1553"/>
    <w:rsid w:val="00AD7E7C"/>
    <w:rsid w:val="00B05380"/>
    <w:rsid w:val="00B05962"/>
    <w:rsid w:val="00B15449"/>
    <w:rsid w:val="00B16C2F"/>
    <w:rsid w:val="00B27303"/>
    <w:rsid w:val="00B47FD1"/>
    <w:rsid w:val="00B516BB"/>
    <w:rsid w:val="00B669E9"/>
    <w:rsid w:val="00B7538C"/>
    <w:rsid w:val="00B84DB2"/>
    <w:rsid w:val="00BC3555"/>
    <w:rsid w:val="00C12B51"/>
    <w:rsid w:val="00C24650"/>
    <w:rsid w:val="00C25465"/>
    <w:rsid w:val="00C31806"/>
    <w:rsid w:val="00C33079"/>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4820"/>
    <w:rsid w:val="00D55E47"/>
    <w:rsid w:val="00D62E19"/>
    <w:rsid w:val="00D67CD1"/>
    <w:rsid w:val="00D738D6"/>
    <w:rsid w:val="00D80795"/>
    <w:rsid w:val="00D81373"/>
    <w:rsid w:val="00D854BE"/>
    <w:rsid w:val="00D87E00"/>
    <w:rsid w:val="00D9134D"/>
    <w:rsid w:val="00D96D11"/>
    <w:rsid w:val="00DA7A03"/>
    <w:rsid w:val="00DB0DB8"/>
    <w:rsid w:val="00DB1818"/>
    <w:rsid w:val="00DC309B"/>
    <w:rsid w:val="00DC4DA2"/>
    <w:rsid w:val="00DC5261"/>
    <w:rsid w:val="00DD7F04"/>
    <w:rsid w:val="00DE25D2"/>
    <w:rsid w:val="00DF7C20"/>
    <w:rsid w:val="00E038FB"/>
    <w:rsid w:val="00E13524"/>
    <w:rsid w:val="00E46C08"/>
    <w:rsid w:val="00E471CF"/>
    <w:rsid w:val="00E62835"/>
    <w:rsid w:val="00E6480E"/>
    <w:rsid w:val="00E77645"/>
    <w:rsid w:val="00E83697"/>
    <w:rsid w:val="00E859B6"/>
    <w:rsid w:val="00EA66C9"/>
    <w:rsid w:val="00EB5D32"/>
    <w:rsid w:val="00EC4A25"/>
    <w:rsid w:val="00EF612C"/>
    <w:rsid w:val="00F025A2"/>
    <w:rsid w:val="00F036E9"/>
    <w:rsid w:val="00F07388"/>
    <w:rsid w:val="00F2026E"/>
    <w:rsid w:val="00F2210A"/>
    <w:rsid w:val="00F31372"/>
    <w:rsid w:val="00F37743"/>
    <w:rsid w:val="00F42493"/>
    <w:rsid w:val="00F54A3D"/>
    <w:rsid w:val="00F54CB0"/>
    <w:rsid w:val="00F579CD"/>
    <w:rsid w:val="00F653B8"/>
    <w:rsid w:val="00F71B89"/>
    <w:rsid w:val="00F7353C"/>
    <w:rsid w:val="00F76F8F"/>
    <w:rsid w:val="00F87257"/>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D813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D81373"/>
    <w:pPr>
      <w:numPr>
        <w:numId w:val="8"/>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5AIRPNAIUNRU-859666464-15552</_dlc_DocId>
    <_dlc_DocIdUrl xmlns="71c5aaf6-e6ce-465b-b873-5148d2a4c105">
      <Url>https://nokia.sharepoint.com/sites/c5g/e2earch/_layouts/15/DocIdRedir.aspx?ID=5AIRPNAIUNRU-859666464-15552</Url>
      <Description>5AIRPNAIUNRU-859666464-15552</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1066</TotalTime>
  <Pages>4</Pages>
  <Words>1101</Words>
  <Characters>6282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7369</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(Samuli)</cp:lastModifiedBy>
  <cp:revision>7</cp:revision>
  <dcterms:created xsi:type="dcterms:W3CDTF">2023-10-31T11:43:00Z</dcterms:created>
  <dcterms:modified xsi:type="dcterms:W3CDTF">2023-11-03T07:30:00Z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9c2331f0-8321-4ce2-afe1-c30be01c23df</vt:lpwstr>
  </property>
  <property fmtid="{D5CDD505-2E9C-101B-9397-08002B2CF9AE}" pid="4" name="MediaServiceImageTags">
    <vt:lpwstr/>
  </property>
</Properties>
</file>